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0A0C0" w14:textId="77777777" w:rsidR="007D4424" w:rsidRPr="00CE7907" w:rsidRDefault="007D4424">
      <w:pPr>
        <w:spacing w:after="320"/>
        <w:jc w:val="center"/>
        <w:rPr>
          <w:rFonts w:ascii="Cambria" w:eastAsia="Cambria" w:hAnsi="Cambria" w:cs="Cambria"/>
          <w:b/>
          <w:noProof/>
          <w:sz w:val="28"/>
          <w:szCs w:val="28"/>
          <w:lang w:val="id-ID"/>
        </w:rPr>
      </w:pPr>
    </w:p>
    <w:p w14:paraId="1CB3D9AB" w14:textId="30740DD4" w:rsidR="007D4424" w:rsidRPr="00CE7907" w:rsidRDefault="00D36DF9">
      <w:pPr>
        <w:spacing w:after="320"/>
        <w:jc w:val="center"/>
        <w:rPr>
          <w:rFonts w:ascii="Cambria" w:eastAsia="Cambria" w:hAnsi="Cambria" w:cs="Cambria"/>
          <w:b/>
          <w:noProof/>
          <w:sz w:val="28"/>
          <w:szCs w:val="28"/>
          <w:lang w:val="id-ID"/>
        </w:rPr>
      </w:pPr>
      <w:r w:rsidRPr="00CE7907">
        <w:rPr>
          <w:rFonts w:ascii="Cambria" w:eastAsia="Cambria" w:hAnsi="Cambria" w:cs="Cambria"/>
          <w:b/>
          <w:noProof/>
          <w:sz w:val="28"/>
          <w:szCs w:val="28"/>
          <w:lang w:val="id-ID"/>
        </w:rPr>
        <w:t xml:space="preserve">PERANCANGAN DESAIN BRANDING KULINER DENGAN BOTOL BEKAS SEBAGAI SOLUSI PEMANFATAAN SAMPAH RW 13 PRENGGAN, </w:t>
      </w:r>
      <w:r w:rsidR="00304864" w:rsidRPr="00CE7907">
        <w:rPr>
          <w:rFonts w:ascii="Cambria" w:eastAsia="Cambria" w:hAnsi="Cambria" w:cs="Cambria"/>
          <w:b/>
          <w:noProof/>
          <w:sz w:val="28"/>
          <w:szCs w:val="28"/>
          <w:lang w:val="id-ID"/>
        </w:rPr>
        <w:t xml:space="preserve">KOTA </w:t>
      </w:r>
      <w:r w:rsidRPr="00CE7907">
        <w:rPr>
          <w:rFonts w:ascii="Cambria" w:eastAsia="Cambria" w:hAnsi="Cambria" w:cs="Cambria"/>
          <w:b/>
          <w:noProof/>
          <w:sz w:val="28"/>
          <w:szCs w:val="28"/>
          <w:lang w:val="id-ID"/>
        </w:rPr>
        <w:t>YOGYAKARTA</w:t>
      </w:r>
    </w:p>
    <w:p w14:paraId="3AB22886" w14:textId="6C33CD06" w:rsidR="007D4424" w:rsidRPr="00CE7907" w:rsidRDefault="00D36DF9">
      <w:pPr>
        <w:spacing w:after="320"/>
        <w:jc w:val="center"/>
        <w:rPr>
          <w:rFonts w:ascii="Cambria" w:eastAsia="Cambria" w:hAnsi="Cambria" w:cs="Cambria"/>
          <w:b/>
          <w:i/>
          <w:noProof/>
          <w:lang w:val="id-ID"/>
        </w:rPr>
      </w:pPr>
      <w:r w:rsidRPr="00CE7907">
        <w:rPr>
          <w:rFonts w:ascii="Cambria" w:eastAsia="Cambria" w:hAnsi="Cambria" w:cs="Cambria"/>
          <w:b/>
          <w:i/>
          <w:noProof/>
          <w:sz w:val="28"/>
          <w:szCs w:val="28"/>
          <w:lang w:val="id-ID"/>
        </w:rPr>
        <w:t>Culinary Branding Design With Used Bottles as A Solution for Utilizing Waste in R</w:t>
      </w:r>
      <w:r w:rsidR="00304864" w:rsidRPr="00CE7907">
        <w:rPr>
          <w:rFonts w:ascii="Cambria" w:eastAsia="Cambria" w:hAnsi="Cambria" w:cs="Cambria"/>
          <w:b/>
          <w:i/>
          <w:noProof/>
          <w:sz w:val="28"/>
          <w:szCs w:val="28"/>
          <w:lang w:val="id-ID"/>
        </w:rPr>
        <w:t>W</w:t>
      </w:r>
      <w:r w:rsidRPr="00CE7907">
        <w:rPr>
          <w:rFonts w:ascii="Cambria" w:eastAsia="Cambria" w:hAnsi="Cambria" w:cs="Cambria"/>
          <w:b/>
          <w:i/>
          <w:noProof/>
          <w:sz w:val="28"/>
          <w:szCs w:val="28"/>
          <w:lang w:val="id-ID"/>
        </w:rPr>
        <w:t xml:space="preserve"> 13 Prenggan, Yogyakarta</w:t>
      </w:r>
      <w:r w:rsidR="00304864" w:rsidRPr="00CE7907">
        <w:rPr>
          <w:rFonts w:ascii="Cambria" w:eastAsia="Cambria" w:hAnsi="Cambria" w:cs="Cambria"/>
          <w:b/>
          <w:i/>
          <w:noProof/>
          <w:sz w:val="28"/>
          <w:szCs w:val="28"/>
          <w:lang w:val="id-ID"/>
        </w:rPr>
        <w:t xml:space="preserve"> City</w:t>
      </w:r>
    </w:p>
    <w:p w14:paraId="5FC96762" w14:textId="026AC726" w:rsidR="007D4424" w:rsidRPr="00CE7907" w:rsidRDefault="00D36DF9">
      <w:pPr>
        <w:spacing w:after="0"/>
        <w:jc w:val="center"/>
        <w:rPr>
          <w:rFonts w:ascii="Cambria" w:eastAsia="Cambria" w:hAnsi="Cambria" w:cs="Cambria"/>
          <w:noProof/>
          <w:lang w:val="id-ID"/>
        </w:rPr>
      </w:pPr>
      <w:r w:rsidRPr="00CE7907">
        <w:rPr>
          <w:rFonts w:ascii="Cambria" w:eastAsia="Cambria" w:hAnsi="Cambria" w:cs="Cambria"/>
          <w:b/>
          <w:noProof/>
          <w:lang w:val="id-ID"/>
        </w:rPr>
        <w:t>Jarwa Prasetya Sih Handoko, Usmar Ismail</w:t>
      </w:r>
      <w:r w:rsidRPr="00CE7907">
        <w:rPr>
          <w:rFonts w:ascii="Cambria" w:eastAsia="Cambria" w:hAnsi="Cambria" w:cs="Cambria"/>
          <w:noProof/>
          <w:vertAlign w:val="superscript"/>
          <w:lang w:val="id-ID"/>
        </w:rPr>
        <w:t>1 *)</w:t>
      </w:r>
    </w:p>
    <w:p w14:paraId="6B1C2B3D" w14:textId="008B578A" w:rsidR="007D4424" w:rsidRPr="00CE7907" w:rsidRDefault="00000000" w:rsidP="00D36DF9">
      <w:pPr>
        <w:spacing w:after="0"/>
        <w:jc w:val="center"/>
        <w:rPr>
          <w:rFonts w:ascii="Cambria" w:eastAsia="Cambria" w:hAnsi="Cambria" w:cs="Cambria"/>
          <w:noProof/>
          <w:lang w:val="id-ID"/>
        </w:rPr>
      </w:pPr>
      <w:r w:rsidRPr="00CE7907">
        <w:rPr>
          <w:rFonts w:ascii="Cambria" w:eastAsia="Cambria" w:hAnsi="Cambria" w:cs="Cambria"/>
          <w:noProof/>
          <w:vertAlign w:val="superscript"/>
          <w:lang w:val="id-ID"/>
        </w:rPr>
        <w:t xml:space="preserve">1 </w:t>
      </w:r>
      <w:r w:rsidR="00D36DF9" w:rsidRPr="00CE7907">
        <w:rPr>
          <w:rFonts w:ascii="Cambria" w:eastAsia="Cambria" w:hAnsi="Cambria" w:cs="Cambria"/>
          <w:noProof/>
          <w:lang w:val="id-ID"/>
        </w:rPr>
        <w:t>Universitas Islam Indonesia, Jalan Kaliurang KM 14,5 Sleman</w:t>
      </w:r>
    </w:p>
    <w:p w14:paraId="32B3A3BE" w14:textId="2E6D29F2" w:rsidR="007D4424" w:rsidRPr="00CE7907" w:rsidRDefault="00000000">
      <w:pPr>
        <w:spacing w:after="320"/>
        <w:jc w:val="center"/>
        <w:rPr>
          <w:rFonts w:ascii="Cambria" w:eastAsia="Cambria" w:hAnsi="Cambria" w:cs="Cambria"/>
          <w:noProof/>
          <w:lang w:val="id-ID"/>
        </w:rPr>
      </w:pPr>
      <w:r w:rsidRPr="00CE7907">
        <w:rPr>
          <w:rFonts w:ascii="Cambria" w:eastAsia="Cambria" w:hAnsi="Cambria" w:cs="Cambria"/>
          <w:noProof/>
          <w:lang w:val="id-ID"/>
        </w:rPr>
        <w:t xml:space="preserve">Korespondensi: </w:t>
      </w:r>
      <w:hyperlink r:id="rId8">
        <w:r w:rsidR="00D36DF9" w:rsidRPr="00CE7907">
          <w:rPr>
            <w:rFonts w:ascii="Cambria" w:eastAsia="Cambria" w:hAnsi="Cambria" w:cs="Cambria"/>
            <w:noProof/>
            <w:u w:val="single"/>
            <w:lang w:val="id-ID"/>
          </w:rPr>
          <w:t>jarwa.prasetya</w:t>
        </w:r>
        <w:r w:rsidRPr="00CE7907">
          <w:rPr>
            <w:rFonts w:ascii="Cambria" w:eastAsia="Cambria" w:hAnsi="Cambria" w:cs="Cambria"/>
            <w:noProof/>
            <w:u w:val="single"/>
            <w:lang w:val="id-ID"/>
          </w:rPr>
          <w:t>@</w:t>
        </w:r>
        <w:r w:rsidR="00D36DF9" w:rsidRPr="00CE7907">
          <w:rPr>
            <w:rFonts w:ascii="Cambria" w:eastAsia="Cambria" w:hAnsi="Cambria" w:cs="Cambria"/>
            <w:noProof/>
            <w:u w:val="single"/>
            <w:lang w:val="id-ID"/>
          </w:rPr>
          <w:t>uii.ac.id</w:t>
        </w:r>
      </w:hyperlink>
    </w:p>
    <w:p w14:paraId="309D8F1C" w14:textId="77777777" w:rsidR="007D4424" w:rsidRPr="00CE7907" w:rsidRDefault="00000000">
      <w:pPr>
        <w:spacing w:after="320"/>
        <w:jc w:val="center"/>
        <w:rPr>
          <w:rFonts w:ascii="Cambria" w:eastAsia="Cambria" w:hAnsi="Cambria" w:cs="Cambria"/>
          <w:noProof/>
          <w:lang w:val="id-ID"/>
        </w:rPr>
      </w:pPr>
      <w:r w:rsidRPr="00CE7907">
        <w:rPr>
          <w:rFonts w:ascii="Cambria" w:eastAsia="Cambria" w:hAnsi="Cambria" w:cs="Cambria"/>
          <w:noProof/>
          <w:lang w:val="id-ID"/>
        </w:rPr>
        <w:t>Diterima:</w:t>
      </w:r>
      <w:r w:rsidRPr="00CE7907">
        <w:rPr>
          <w:rFonts w:ascii="Cambria" w:eastAsia="Cambria" w:hAnsi="Cambria" w:cs="Cambria"/>
          <w:noProof/>
          <w:lang w:val="id-ID"/>
        </w:rPr>
        <w:tab/>
      </w:r>
      <w:r w:rsidRPr="00CE7907">
        <w:rPr>
          <w:rFonts w:ascii="Cambria" w:eastAsia="Cambria" w:hAnsi="Cambria" w:cs="Cambria"/>
          <w:noProof/>
          <w:lang w:val="id-ID"/>
        </w:rPr>
        <w:tab/>
      </w:r>
      <w:r w:rsidRPr="00CE7907">
        <w:rPr>
          <w:rFonts w:ascii="Cambria" w:eastAsia="Cambria" w:hAnsi="Cambria" w:cs="Cambria"/>
          <w:noProof/>
          <w:lang w:val="id-ID"/>
        </w:rPr>
        <w:tab/>
        <w:t>, Disetujui:</w:t>
      </w:r>
    </w:p>
    <w:p w14:paraId="2787EBE8" w14:textId="77777777" w:rsidR="007D4424" w:rsidRPr="00CE7907" w:rsidRDefault="007D4424">
      <w:pPr>
        <w:spacing w:after="320"/>
        <w:jc w:val="both"/>
        <w:rPr>
          <w:rFonts w:ascii="Cambria" w:eastAsia="Cambria" w:hAnsi="Cambria" w:cs="Cambria"/>
          <w:b/>
          <w:noProof/>
          <w:color w:val="FF0000"/>
          <w:lang w:val="id-ID"/>
        </w:rPr>
      </w:pPr>
    </w:p>
    <w:p w14:paraId="2471E8BE" w14:textId="77777777" w:rsidR="007D4424" w:rsidRPr="00CE7907" w:rsidRDefault="00000000">
      <w:pPr>
        <w:spacing w:after="320"/>
        <w:jc w:val="both"/>
        <w:rPr>
          <w:rFonts w:ascii="Cambria" w:eastAsia="Cambria" w:hAnsi="Cambria" w:cs="Cambria"/>
          <w:b/>
          <w:i/>
          <w:noProof/>
          <w:lang w:val="id-ID"/>
        </w:rPr>
      </w:pPr>
      <w:r w:rsidRPr="00CE7907">
        <w:rPr>
          <w:rFonts w:ascii="Cambria" w:eastAsia="Cambria" w:hAnsi="Cambria" w:cs="Cambria"/>
          <w:b/>
          <w:i/>
          <w:noProof/>
          <w:lang w:val="id-ID"/>
        </w:rPr>
        <w:t>ABSTRAK</w:t>
      </w:r>
    </w:p>
    <w:p w14:paraId="7CD869A2" w14:textId="45BCD9C6" w:rsidR="000A3FCB" w:rsidRPr="00CE7907" w:rsidRDefault="000A3FCB" w:rsidP="00AC70BD">
      <w:pPr>
        <w:spacing w:line="240" w:lineRule="auto"/>
        <w:jc w:val="both"/>
        <w:rPr>
          <w:rFonts w:ascii="Cambria" w:hAnsi="Cambria"/>
          <w:i/>
          <w:noProof/>
          <w:lang w:val="id-ID"/>
        </w:rPr>
      </w:pPr>
      <w:r w:rsidRPr="00CE7907">
        <w:rPr>
          <w:rFonts w:ascii="Cambria" w:hAnsi="Cambria"/>
          <w:i/>
          <w:noProof/>
          <w:lang w:val="id-ID"/>
        </w:rPr>
        <w:t>Prenggan merupakan salah satu kelurahan yang menjadi bagian dari Kemantren Kotagede yang</w:t>
      </w:r>
      <w:r w:rsidR="00AC70BD" w:rsidRPr="00CE7907">
        <w:rPr>
          <w:rFonts w:ascii="Cambria" w:hAnsi="Cambria"/>
          <w:i/>
          <w:noProof/>
          <w:lang w:val="id-ID"/>
        </w:rPr>
        <w:t xml:space="preserve"> </w:t>
      </w:r>
      <w:r w:rsidRPr="00CE7907">
        <w:rPr>
          <w:rFonts w:ascii="Cambria" w:hAnsi="Cambria"/>
          <w:i/>
          <w:noProof/>
          <w:lang w:val="id-ID"/>
        </w:rPr>
        <w:t xml:space="preserve">terbagi menjadi </w:t>
      </w:r>
      <w:r w:rsidR="00AC70BD" w:rsidRPr="00CE7907">
        <w:rPr>
          <w:rFonts w:ascii="Cambria" w:hAnsi="Cambria"/>
          <w:i/>
          <w:noProof/>
          <w:lang w:val="id-ID"/>
        </w:rPr>
        <w:t xml:space="preserve">kampung </w:t>
      </w:r>
      <w:r w:rsidRPr="00CE7907">
        <w:rPr>
          <w:rFonts w:ascii="Cambria" w:hAnsi="Cambria"/>
          <w:i/>
          <w:noProof/>
          <w:lang w:val="id-ID"/>
        </w:rPr>
        <w:t>Tinalan, Prenggan dan Tegalgendu</w:t>
      </w:r>
      <w:r w:rsidR="00AC70BD" w:rsidRPr="00CE7907">
        <w:rPr>
          <w:rFonts w:ascii="Cambria" w:hAnsi="Cambria"/>
          <w:i/>
          <w:noProof/>
          <w:lang w:val="id-ID"/>
        </w:rPr>
        <w:t xml:space="preserve">. RW 13 terletak di Kampung Prenggan. Terdapat </w:t>
      </w:r>
      <w:r w:rsidRPr="00CE7907">
        <w:rPr>
          <w:rFonts w:ascii="Cambria" w:hAnsi="Cambria"/>
          <w:i/>
          <w:noProof/>
          <w:lang w:val="id-ID"/>
        </w:rPr>
        <w:t xml:space="preserve">berbagai jenis kuliner lokal yang dihasilkan </w:t>
      </w:r>
      <w:r w:rsidR="00AC70BD" w:rsidRPr="00CE7907">
        <w:rPr>
          <w:rFonts w:ascii="Cambria" w:hAnsi="Cambria"/>
          <w:i/>
          <w:noProof/>
          <w:lang w:val="id-ID"/>
        </w:rPr>
        <w:t xml:space="preserve">masyarakat </w:t>
      </w:r>
      <w:r w:rsidRPr="00CE7907">
        <w:rPr>
          <w:rFonts w:ascii="Cambria" w:hAnsi="Cambria"/>
          <w:i/>
          <w:noProof/>
          <w:lang w:val="id-ID"/>
        </w:rPr>
        <w:t>diantaranya yang c</w:t>
      </w:r>
      <w:r w:rsidR="00AC70BD" w:rsidRPr="00CE7907">
        <w:rPr>
          <w:rFonts w:ascii="Cambria" w:hAnsi="Cambria"/>
          <w:i/>
          <w:noProof/>
          <w:lang w:val="id-ID"/>
        </w:rPr>
        <w:t>u</w:t>
      </w:r>
      <w:r w:rsidRPr="00CE7907">
        <w:rPr>
          <w:rFonts w:ascii="Cambria" w:hAnsi="Cambria"/>
          <w:i/>
          <w:noProof/>
          <w:lang w:val="id-ID"/>
        </w:rPr>
        <w:t>kup dikenal adalah legomoro dan gudeg. Namun hingga saat ini belum ada solusi untuk mengangkat potensi kuliner tersebut dengan memanfaatkan perpaduan kuliner, bantaran sungai gajah wong dan memaksimalkan peran bank sampah yang ada, hal itu menjadi latar belakang pengabdian ini dilaksanakan di RW 13 Kelurahan Prenggan.</w:t>
      </w:r>
      <w:r w:rsidR="00AC70BD" w:rsidRPr="00CE7907">
        <w:rPr>
          <w:rFonts w:ascii="Cambria" w:hAnsi="Cambria"/>
          <w:i/>
          <w:noProof/>
          <w:lang w:val="id-ID"/>
        </w:rPr>
        <w:t xml:space="preserve"> </w:t>
      </w:r>
      <w:r w:rsidRPr="00CE7907">
        <w:rPr>
          <w:rFonts w:ascii="Cambria" w:hAnsi="Cambria"/>
          <w:i/>
          <w:noProof/>
          <w:lang w:val="id-ID"/>
        </w:rPr>
        <w:t>Tujuan pengabdian masyarakat ini adalah membuat masterplan pusat kuliner dengan branding kopi talud untuk mengangkat potensi kuliner masyarakat RW 13 pada khususnya dan prenggan pada umumnya dengan daya tarik lokasi di bantaran sungai gajah wong serta melalui pemanfaatan botol bekas sebagai bahan utama dalam pembuatan brand Kopi Talud</w:t>
      </w:r>
      <w:r w:rsidR="00AC70BD" w:rsidRPr="00CE7907">
        <w:rPr>
          <w:rFonts w:ascii="Cambria" w:hAnsi="Cambria"/>
          <w:i/>
          <w:noProof/>
          <w:lang w:val="id-ID"/>
        </w:rPr>
        <w:t xml:space="preserve">. </w:t>
      </w:r>
      <w:r w:rsidRPr="00CE7907">
        <w:rPr>
          <w:rFonts w:ascii="Cambria" w:hAnsi="Cambria"/>
          <w:i/>
          <w:noProof/>
          <w:lang w:val="id-ID"/>
        </w:rPr>
        <w:t>Tahapan dan metode pengabdian meliputi tahap pra pelaksanaan 1) Koordinasi awal dengan pengurus RW 13 dan tokoh masyarakat setempat; 2) Identifikasi potensi dan observasi lokasi; 3) Persiapan alat dan bahan. Tahap pelaksanan 1) Sosialisasi kegiatan; 2) Pembuatan desain masterplan; 3) Pendampingan pembuatan brand kopi talud; 4) Pelatihan dan workshop UMKM. Tahap Paska pelaksanaan 1) Evaluasi hasil dan tindak lanjut dan 2) Pembuatan luaran dan laporan akhir pengabdian masyarakat</w:t>
      </w:r>
      <w:r w:rsidR="00AC70BD" w:rsidRPr="00CE7907">
        <w:rPr>
          <w:rFonts w:ascii="Cambria" w:hAnsi="Cambria"/>
          <w:i/>
          <w:noProof/>
          <w:lang w:val="id-ID"/>
        </w:rPr>
        <w:t>.</w:t>
      </w:r>
    </w:p>
    <w:p w14:paraId="6584AAF4" w14:textId="4CC51E49" w:rsidR="007D4424" w:rsidRPr="00CE7907" w:rsidRDefault="00000000">
      <w:pPr>
        <w:spacing w:after="320"/>
        <w:jc w:val="both"/>
        <w:rPr>
          <w:rFonts w:ascii="Cambria" w:eastAsia="Cambria" w:hAnsi="Cambria" w:cs="Cambria"/>
          <w:i/>
          <w:noProof/>
          <w:lang w:val="id-ID"/>
        </w:rPr>
      </w:pPr>
      <w:r w:rsidRPr="00CE7907">
        <w:rPr>
          <w:rFonts w:ascii="Cambria" w:eastAsia="Cambria" w:hAnsi="Cambria" w:cs="Cambria"/>
          <w:b/>
          <w:i/>
          <w:noProof/>
          <w:lang w:val="id-ID"/>
        </w:rPr>
        <w:t>Kata kunci:</w:t>
      </w:r>
      <w:r w:rsidRPr="00CE7907">
        <w:rPr>
          <w:rFonts w:ascii="Cambria" w:eastAsia="Cambria" w:hAnsi="Cambria" w:cs="Cambria"/>
          <w:i/>
          <w:noProof/>
          <w:lang w:val="id-ID"/>
        </w:rPr>
        <w:t xml:space="preserve"> </w:t>
      </w:r>
      <w:r w:rsidR="003B05E6" w:rsidRPr="00CE7907">
        <w:rPr>
          <w:rFonts w:ascii="Cambria" w:eastAsia="Cambria" w:hAnsi="Cambria" w:cs="Cambria"/>
          <w:i/>
          <w:noProof/>
          <w:lang w:val="id-ID"/>
        </w:rPr>
        <w:t>Pendampingan, Branding Kuliner, Botol Bekas, Pemanafaatan Sampah, Prenggan</w:t>
      </w:r>
    </w:p>
    <w:p w14:paraId="2D9F2E0E" w14:textId="77777777" w:rsidR="007D4424" w:rsidRPr="00CE7907" w:rsidRDefault="00000000">
      <w:pPr>
        <w:spacing w:after="320"/>
        <w:jc w:val="both"/>
        <w:rPr>
          <w:rFonts w:ascii="Cambria" w:eastAsia="Cambria" w:hAnsi="Cambria" w:cs="Cambria"/>
          <w:b/>
          <w:i/>
          <w:noProof/>
          <w:lang w:val="id-ID"/>
        </w:rPr>
      </w:pPr>
      <w:r w:rsidRPr="00CE7907">
        <w:rPr>
          <w:rFonts w:ascii="Cambria" w:eastAsia="Cambria" w:hAnsi="Cambria" w:cs="Cambria"/>
          <w:b/>
          <w:i/>
          <w:noProof/>
          <w:lang w:val="id-ID"/>
        </w:rPr>
        <w:t>ABSTRACT</w:t>
      </w:r>
    </w:p>
    <w:p w14:paraId="1EEBAA8A" w14:textId="77777777" w:rsidR="00AC70BD" w:rsidRPr="00CE7907" w:rsidRDefault="00AC70BD">
      <w:pPr>
        <w:spacing w:after="320"/>
        <w:jc w:val="both"/>
        <w:rPr>
          <w:rFonts w:ascii="Cambria" w:eastAsia="Cambria" w:hAnsi="Cambria" w:cs="Cambria"/>
          <w:i/>
          <w:noProof/>
          <w:lang w:val="id-ID"/>
        </w:rPr>
      </w:pPr>
      <w:r w:rsidRPr="00CE7907">
        <w:rPr>
          <w:rFonts w:ascii="Cambria" w:eastAsia="Cambria" w:hAnsi="Cambria" w:cs="Cambria"/>
          <w:i/>
          <w:noProof/>
          <w:lang w:val="id-ID"/>
        </w:rPr>
        <w:t xml:space="preserve">Prenggan is one of the villages that is part of the Kotagede Sub-district which is divided into Tinalan, Prenggan and Tegalgendu villages. RW 13 is located in Prenggan Village. There are various types of local culinary produced by the community, including the well-known ones are legomoro and gudeg. However, until now there has been no solution to raise the culinary potential by utilizing a combination of culinary, the banks of the Gajah Wong River and maximizing the role of the existing waste bank, this is the background of this community service carried out in RW 13 Prenggan Village. The purpose of this community service is to create a culinary center masterplan with Talud coffee branding to raise the culinary potential of the RW 13 community in particular and Prenggan in general with the attraction of the location on the banks of the Gajah Wong River and through the use of used bottles as the main ingredient in making the Talud Coffee brand. The stages and methods </w:t>
      </w:r>
      <w:r w:rsidRPr="00CE7907">
        <w:rPr>
          <w:rFonts w:ascii="Cambria" w:eastAsia="Cambria" w:hAnsi="Cambria" w:cs="Cambria"/>
          <w:i/>
          <w:noProof/>
          <w:lang w:val="id-ID"/>
        </w:rPr>
        <w:lastRenderedPageBreak/>
        <w:t>of community service include the pre-implementation stage 1) Initial coordination with RW 13 administrators and local community leaders; 2) Identification of potential and location observation; 3) Preparation of tools and materials. Implementation stage 1) Socialization of activities; 2) Creation of a master plan design; 3) Assistance in creating the Talud coffee brand; 4) Training and workshops for MSMEs. Post-implementation stage: 1) Evaluation of results and follow-up; and 2) Creation of outputs and final reports of community service.</w:t>
      </w:r>
    </w:p>
    <w:p w14:paraId="4949CAA6" w14:textId="77777777" w:rsidR="007D4424" w:rsidRDefault="00000000" w:rsidP="0022329B">
      <w:pPr>
        <w:spacing w:after="320"/>
        <w:jc w:val="both"/>
        <w:rPr>
          <w:rFonts w:ascii="Cambria" w:hAnsi="Cambria"/>
          <w:i/>
          <w:noProof/>
          <w:lang w:val="id-ID"/>
        </w:rPr>
      </w:pPr>
      <w:r w:rsidRPr="00CE7907">
        <w:rPr>
          <w:rFonts w:ascii="Cambria" w:eastAsia="Cambria" w:hAnsi="Cambria" w:cs="Cambria"/>
          <w:b/>
          <w:i/>
          <w:noProof/>
          <w:lang w:val="id-ID"/>
        </w:rPr>
        <w:t>Keywords</w:t>
      </w:r>
      <w:r w:rsidRPr="00CE7907">
        <w:rPr>
          <w:rFonts w:ascii="Cambria" w:eastAsia="Cambria" w:hAnsi="Cambria" w:cs="Cambria"/>
          <w:i/>
          <w:noProof/>
          <w:lang w:val="id-ID"/>
        </w:rPr>
        <w:t xml:space="preserve">: </w:t>
      </w:r>
      <w:r w:rsidR="003B05E6" w:rsidRPr="00CE7907">
        <w:rPr>
          <w:rFonts w:ascii="Cambria" w:hAnsi="Cambria"/>
          <w:i/>
          <w:noProof/>
          <w:lang w:val="id-ID"/>
        </w:rPr>
        <w:t>Mentoring, Culinary Branding, Used Bottles, Waste Utilization, Prenggan</w:t>
      </w:r>
    </w:p>
    <w:p w14:paraId="4D4C1F6A" w14:textId="77777777" w:rsidR="001340E9" w:rsidRDefault="001340E9" w:rsidP="0022329B">
      <w:pPr>
        <w:spacing w:after="320"/>
        <w:jc w:val="both"/>
        <w:rPr>
          <w:rFonts w:ascii="Cambria" w:hAnsi="Cambria"/>
          <w:i/>
          <w:noProof/>
          <w:lang w:val="id-ID"/>
        </w:rPr>
      </w:pPr>
    </w:p>
    <w:p w14:paraId="47ACC643" w14:textId="1AF03DDA" w:rsidR="001340E9" w:rsidRPr="00CE7907" w:rsidRDefault="001340E9" w:rsidP="0022329B">
      <w:pPr>
        <w:spacing w:after="320"/>
        <w:jc w:val="both"/>
        <w:rPr>
          <w:rFonts w:ascii="Cambria" w:eastAsia="Cambria" w:hAnsi="Cambria" w:cs="Cambria"/>
          <w:noProof/>
          <w:lang w:val="id-ID"/>
        </w:rPr>
        <w:sectPr w:rsidR="001340E9" w:rsidRPr="00CE7907">
          <w:headerReference w:type="default" r:id="rId9"/>
          <w:headerReference w:type="first" r:id="rId10"/>
          <w:footerReference w:type="first" r:id="rId11"/>
          <w:pgSz w:w="11906" w:h="16838"/>
          <w:pgMar w:top="1418" w:right="1418" w:bottom="1134" w:left="1418" w:header="709" w:footer="709" w:gutter="0"/>
          <w:pgNumType w:start="1"/>
          <w:cols w:space="720"/>
          <w:titlePg/>
        </w:sectPr>
      </w:pPr>
    </w:p>
    <w:p w14:paraId="4A3EC6DD" w14:textId="77777777" w:rsidR="007D4424" w:rsidRPr="00CE7907" w:rsidRDefault="00000000">
      <w:pPr>
        <w:spacing w:after="240" w:line="240" w:lineRule="auto"/>
        <w:rPr>
          <w:rFonts w:ascii="Cambria" w:eastAsia="Cambria" w:hAnsi="Cambria" w:cs="Cambria"/>
          <w:b/>
          <w:noProof/>
          <w:lang w:val="id-ID"/>
        </w:rPr>
      </w:pPr>
      <w:r w:rsidRPr="00CE7907">
        <w:rPr>
          <w:rFonts w:ascii="Cambria" w:eastAsia="Cambria" w:hAnsi="Cambria" w:cs="Cambria"/>
          <w:b/>
          <w:noProof/>
          <w:lang w:val="id-ID"/>
        </w:rPr>
        <w:lastRenderedPageBreak/>
        <w:t>PENDAHULUAN</w:t>
      </w:r>
    </w:p>
    <w:p w14:paraId="42805053" w14:textId="31D62C03" w:rsidR="00B731B4" w:rsidRPr="00CE7907" w:rsidRDefault="00B731B4" w:rsidP="00B731B4">
      <w:pPr>
        <w:pStyle w:val="cvgsua"/>
        <w:spacing w:before="0" w:beforeAutospacing="0" w:after="0" w:afterAutospacing="0"/>
        <w:jc w:val="both"/>
        <w:rPr>
          <w:rFonts w:ascii="Cambria" w:hAnsi="Cambria"/>
          <w:noProof/>
          <w:sz w:val="20"/>
          <w:szCs w:val="20"/>
          <w:lang w:val="id-ID"/>
        </w:rPr>
      </w:pPr>
      <w:r w:rsidRPr="00CE7907">
        <w:rPr>
          <w:rFonts w:ascii="Cambria" w:hAnsi="Cambria"/>
          <w:noProof/>
          <w:sz w:val="20"/>
          <w:szCs w:val="20"/>
          <w:lang w:val="id-ID"/>
        </w:rPr>
        <w:t xml:space="preserve">Pembangunan Pertumbuhan Kota Yogyakarta didasarkan pada visi </w:t>
      </w:r>
      <w:r w:rsidRPr="00CE7907">
        <w:rPr>
          <w:rStyle w:val="Emphasis"/>
          <w:rFonts w:ascii="Cambria" w:hAnsi="Cambria"/>
          <w:noProof/>
          <w:sz w:val="20"/>
          <w:szCs w:val="20"/>
          <w:lang w:val="id-ID"/>
        </w:rPr>
        <w:t>“</w:t>
      </w:r>
      <w:r w:rsidRPr="00CE7907">
        <w:rPr>
          <w:rStyle w:val="Emphasis"/>
          <w:rFonts w:ascii="Cambria" w:hAnsi="Cambria"/>
          <w:i w:val="0"/>
          <w:iCs w:val="0"/>
          <w:noProof/>
          <w:sz w:val="20"/>
          <w:szCs w:val="20"/>
          <w:lang w:val="id-ID"/>
        </w:rPr>
        <w:t>Kota Yogyakarta yang unggul, maju, dan berkelanjutan berlandaskan budaya serta nilai-nilai keistimewaan</w:t>
      </w:r>
      <w:r w:rsidRPr="00CE7907">
        <w:rPr>
          <w:rStyle w:val="Emphasis"/>
          <w:rFonts w:ascii="Cambria" w:hAnsi="Cambria"/>
          <w:noProof/>
          <w:sz w:val="20"/>
          <w:szCs w:val="20"/>
          <w:lang w:val="id-ID"/>
        </w:rPr>
        <w:t>”</w:t>
      </w:r>
      <w:r w:rsidRPr="00CE7907">
        <w:rPr>
          <w:rFonts w:ascii="Cambria" w:hAnsi="Cambria"/>
          <w:noProof/>
          <w:sz w:val="20"/>
          <w:szCs w:val="20"/>
          <w:lang w:val="id-ID"/>
        </w:rPr>
        <w:t xml:space="preserve"> sebagaimana tertuang dalam RPJMD 2025–2045. Visi tersebut diwujudkan melalui empat tujuan utama, yaitu transformasi sosial, penguatan ekonomi kreatif dan pariwisata berbasis budaya, pemerintahan yang adaptif dan responsif, serta pembangunan yang berorientasi pada keberlanjutan. RPJMD juga menekankan pentingnya pembangunan yang inklusif dengan mengedepankan pemanfaatan pengetahuan dan kearifan lokal. Dalam kerangka perencanaan tersebut, Kelurahan Prenggan ditetapkan sebagai kawasan strategis budaya sekaligus situs heritage prioritas karena keterkaitannya dengan warisan sejarah Mataram Islam. Pengembangan kawasan ini difokuskan pada upaya pelestarian dan revitalisasi warisan budaya, serta pemanfaatan potensi lokal seperti kerajinan perak dan kuliner tradisional khas, antara lain kipo, jadah manten, legomoro, dan gudeg. Kelurahan yang secara administratif berada di wilayah kemantren Kotagede ini memiliki luas kurang lebih 3.250 hektar dan dihuni oleh total 11.823 jiwa penduduk ini telah memenuhi syarat sebagai kelurahan</w:t>
      </w:r>
      <w:r w:rsidR="00D32F21">
        <w:rPr>
          <w:rFonts w:ascii="Cambria" w:hAnsi="Cambria"/>
          <w:noProof/>
          <w:sz w:val="20"/>
          <w:szCs w:val="20"/>
          <w:lang w:val="id-ID"/>
        </w:rPr>
        <w:t xml:space="preserve"> </w:t>
      </w:r>
      <w:r w:rsidR="00D32F21">
        <w:rPr>
          <w:rFonts w:ascii="Cambria" w:hAnsi="Cambria"/>
          <w:bCs/>
          <w:noProof/>
          <w:sz w:val="20"/>
          <w:szCs w:val="20"/>
          <w:lang w:val="id-ID"/>
        </w:rPr>
        <w:t>[1]</w:t>
      </w:r>
      <w:r w:rsidR="00D32F21">
        <w:rPr>
          <w:rFonts w:ascii="Cambria" w:hAnsi="Cambria"/>
          <w:bCs/>
          <w:noProof/>
          <w:sz w:val="20"/>
          <w:szCs w:val="20"/>
          <w:lang w:val="id-ID"/>
        </w:rPr>
        <w:t xml:space="preserve">. </w:t>
      </w:r>
      <w:r w:rsidRPr="00CE7907">
        <w:rPr>
          <w:rStyle w:val="agcmg"/>
          <w:rFonts w:ascii="Cambria" w:eastAsia="Yu Gothic Light" w:hAnsi="Cambria"/>
          <w:noProof/>
          <w:sz w:val="20"/>
          <w:szCs w:val="20"/>
          <w:lang w:val="id-ID"/>
        </w:rPr>
        <w:t xml:space="preserve">Kelurahan Prenggan mencakup tiga kampung, yaitu Tinalan, Prenggan, dan Tegalgendu, yang masing – masing memiliki potensi budaya, sejarah, serta kekayaan masyarakatnya, salah satu tradisi yang masih dilestarikan adalah festival kipo, jajanan khas kotagede yang dahulu menjadi favorit bangsawan kraton. </w:t>
      </w:r>
      <w:r w:rsidRPr="00CE7907">
        <w:rPr>
          <w:rFonts w:ascii="Cambria" w:hAnsi="Cambria"/>
          <w:noProof/>
          <w:sz w:val="20"/>
          <w:szCs w:val="20"/>
          <w:lang w:val="id-ID"/>
        </w:rPr>
        <w:t>Kipo merupakan salah satu jajanan tradisional khas kotagede yang diwariskan secara turun – temurun</w:t>
      </w:r>
      <w:r w:rsidR="00D32F21">
        <w:rPr>
          <w:rFonts w:ascii="Cambria" w:hAnsi="Cambria"/>
          <w:noProof/>
          <w:sz w:val="20"/>
          <w:szCs w:val="20"/>
          <w:lang w:val="id-ID"/>
        </w:rPr>
        <w:t xml:space="preserve"> [2]. </w:t>
      </w:r>
      <w:r w:rsidRPr="00CE7907">
        <w:rPr>
          <w:rFonts w:ascii="Cambria" w:hAnsi="Cambria"/>
          <w:noProof/>
          <w:sz w:val="20"/>
          <w:szCs w:val="20"/>
          <w:lang w:val="id-ID"/>
        </w:rPr>
        <w:t xml:space="preserve">Pemerintah Kelurahan Prenggan berupaya meningkatkan perekonomian wilayah melalui pemberdayaan masyarakat dengan mengoptimalkan potensi yang dimiliki secara lokal. Kelurahan Prenggan memiliki latar belakang sejarah sebagai bagian dari Kerajaan Mataram Islam serta kekayaan tradisi budaya Jawa yang kuat. Kondisi tersebut menjadikan Prenggan memiliki berbagai keunggulan khas yang perlu dijaga kelestariannya dan dikembangkan secara berkelanjutan. Potensi tersebut meliputi kuliner tradisional, kerajinan perak, seni pertunjukan, serta beragam kegiatan sosial masyarakat yang merepresentasikan identitas budaya khas Kelurahan Prenggan dan mendukung pengembangan sektor pariwisata. Salah satu hal yang menarik adalah pengelolaan tour wisata Kelurahan Prenggan didominasi oleh kaum muda usia produktif </w:t>
      </w:r>
      <w:r w:rsidR="00405DD7">
        <w:rPr>
          <w:rFonts w:ascii="Cambria" w:hAnsi="Cambria"/>
          <w:noProof/>
          <w:sz w:val="20"/>
          <w:szCs w:val="20"/>
          <w:lang w:val="id-ID"/>
        </w:rPr>
        <w:t>[3]</w:t>
      </w:r>
      <w:r w:rsidRPr="00CE7907">
        <w:rPr>
          <w:rFonts w:ascii="Cambria" w:hAnsi="Cambria"/>
          <w:noProof/>
          <w:sz w:val="20"/>
          <w:szCs w:val="20"/>
          <w:lang w:val="id-ID"/>
        </w:rPr>
        <w:t>.</w:t>
      </w:r>
    </w:p>
    <w:p w14:paraId="4F9653B2" w14:textId="77777777" w:rsidR="00B731B4" w:rsidRPr="00CE7907" w:rsidRDefault="00B731B4" w:rsidP="00B731B4">
      <w:pPr>
        <w:pStyle w:val="cvgsua"/>
        <w:spacing w:before="0" w:beforeAutospacing="0" w:after="0" w:afterAutospacing="0"/>
        <w:jc w:val="both"/>
        <w:rPr>
          <w:rFonts w:ascii="Cambria" w:hAnsi="Cambria"/>
          <w:noProof/>
          <w:sz w:val="20"/>
          <w:szCs w:val="20"/>
          <w:lang w:val="id-ID"/>
        </w:rPr>
      </w:pPr>
      <w:r w:rsidRPr="00CE7907">
        <w:rPr>
          <w:rFonts w:ascii="Cambria" w:hAnsi="Cambria"/>
          <w:noProof/>
          <w:sz w:val="20"/>
          <w:szCs w:val="20"/>
          <w:lang w:val="id-ID"/>
        </w:rPr>
        <w:t xml:space="preserve">Kampung Prenggan yang berada di wilayah Kelurahan Prenggan memiliki berbagai potensi </w:t>
      </w:r>
      <w:r w:rsidRPr="00CE7907">
        <w:rPr>
          <w:rFonts w:ascii="Cambria" w:hAnsi="Cambria"/>
          <w:noProof/>
          <w:sz w:val="20"/>
          <w:szCs w:val="20"/>
          <w:lang w:val="id-ID"/>
        </w:rPr>
        <w:t xml:space="preserve">yang dapat dikembangkan dari beragam aspek, khususnya pada sektor kuliner dan kebudayaan. Dengan mengusung konsep sebagai </w:t>
      </w:r>
      <w:r w:rsidRPr="00CE7907">
        <w:rPr>
          <w:rStyle w:val="Emphasis"/>
          <w:rFonts w:ascii="Cambria" w:hAnsi="Cambria"/>
          <w:i w:val="0"/>
          <w:iCs w:val="0"/>
          <w:noProof/>
          <w:sz w:val="20"/>
          <w:szCs w:val="20"/>
          <w:lang w:val="id-ID"/>
        </w:rPr>
        <w:t>Kampung Peradaban</w:t>
      </w:r>
      <w:r w:rsidRPr="00CE7907">
        <w:rPr>
          <w:rFonts w:ascii="Cambria" w:hAnsi="Cambria"/>
          <w:noProof/>
          <w:sz w:val="20"/>
          <w:szCs w:val="20"/>
          <w:lang w:val="id-ID"/>
        </w:rPr>
        <w:t xml:space="preserve"> melalui slogan </w:t>
      </w:r>
      <w:r w:rsidRPr="00CE7907">
        <w:rPr>
          <w:rStyle w:val="Emphasis"/>
          <w:rFonts w:ascii="Cambria" w:hAnsi="Cambria"/>
          <w:noProof/>
          <w:sz w:val="20"/>
          <w:szCs w:val="20"/>
          <w:lang w:val="id-ID"/>
        </w:rPr>
        <w:t>“</w:t>
      </w:r>
      <w:r w:rsidRPr="00CE7907">
        <w:rPr>
          <w:rStyle w:val="Emphasis"/>
          <w:rFonts w:ascii="Cambria" w:hAnsi="Cambria"/>
          <w:i w:val="0"/>
          <w:iCs w:val="0"/>
          <w:noProof/>
          <w:sz w:val="20"/>
          <w:szCs w:val="20"/>
          <w:lang w:val="id-ID"/>
        </w:rPr>
        <w:t>Harmonisasi Budaya dan Peradaban untuk Kebangkitan Ekonomi Masyarakat</w:t>
      </w:r>
      <w:r w:rsidRPr="00CE7907">
        <w:rPr>
          <w:rStyle w:val="Emphasis"/>
          <w:rFonts w:ascii="Cambria" w:hAnsi="Cambria"/>
          <w:noProof/>
          <w:sz w:val="20"/>
          <w:szCs w:val="20"/>
          <w:lang w:val="id-ID"/>
        </w:rPr>
        <w:t>”</w:t>
      </w:r>
      <w:r w:rsidRPr="00CE7907">
        <w:rPr>
          <w:rFonts w:ascii="Cambria" w:hAnsi="Cambria"/>
          <w:noProof/>
          <w:sz w:val="20"/>
          <w:szCs w:val="20"/>
          <w:lang w:val="id-ID"/>
        </w:rPr>
        <w:t>, Kampung Prenggan berupaya memadukan nilai-nilai tradisional dengan perkembangan modern. Konsep ini mencerminkan komitmen kampung dalam meningkatkan kesejahteraan masyarakat melalui pelestarian tradisi sekaligus penguatan pertumbuhan ekonomi. Tujuan akhirnya adalah mendorong masyarakat agar mampu tumbuh secara ekonomi, tetap mempertahankan identitas khas, serta memiliki daya saing di tengah dinamika era global. Salah satu upaya yang akan dilakukan yaitu melalui pengembangan pusat kuliner di RT 57, RW 13 Kampung Prenggan Kelurahan Prenggan yang berada di Bantaran Sungai Gajah Wong dengan membuat konsep pusat jajanan dengan nama Kopi Talud.</w:t>
      </w:r>
    </w:p>
    <w:p w14:paraId="5515C1CF" w14:textId="77777777" w:rsidR="00B731B4" w:rsidRPr="00CE7907" w:rsidRDefault="00B731B4" w:rsidP="00B731B4">
      <w:pPr>
        <w:pStyle w:val="cvgsua"/>
        <w:spacing w:before="0" w:beforeAutospacing="0" w:after="0" w:afterAutospacing="0"/>
        <w:ind w:firstLine="851"/>
        <w:jc w:val="both"/>
        <w:rPr>
          <w:rFonts w:ascii="Cambria" w:hAnsi="Cambria"/>
          <w:noProof/>
          <w:sz w:val="20"/>
          <w:szCs w:val="20"/>
          <w:lang w:val="id-ID"/>
        </w:rPr>
      </w:pPr>
    </w:p>
    <w:p w14:paraId="3EB8FC7D" w14:textId="77777777" w:rsidR="00B731B4" w:rsidRPr="00CE7907" w:rsidRDefault="00B731B4" w:rsidP="00B731B4">
      <w:pPr>
        <w:pStyle w:val="cvgsua"/>
        <w:spacing w:before="0" w:beforeAutospacing="0" w:after="0" w:afterAutospacing="0"/>
        <w:jc w:val="center"/>
        <w:rPr>
          <w:rFonts w:ascii="Cambria" w:hAnsi="Cambria"/>
          <w:noProof/>
          <w:sz w:val="20"/>
          <w:szCs w:val="20"/>
          <w:lang w:val="id-ID"/>
        </w:rPr>
      </w:pPr>
      <w:r w:rsidRPr="00CE7907">
        <w:rPr>
          <w:rFonts w:ascii="Cambria" w:hAnsi="Cambria"/>
          <w:noProof/>
          <w:sz w:val="20"/>
          <w:szCs w:val="20"/>
          <w:lang w:val="id-ID"/>
        </w:rPr>
        <w:drawing>
          <wp:inline distT="0" distB="0" distL="0" distR="0" wp14:anchorId="27B68A70" wp14:editId="2B6F108E">
            <wp:extent cx="2648251" cy="14890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85556" cy="1510051"/>
                    </a:xfrm>
                    <a:prstGeom prst="rect">
                      <a:avLst/>
                    </a:prstGeom>
                    <a:noFill/>
                    <a:ln>
                      <a:noFill/>
                    </a:ln>
                  </pic:spPr>
                </pic:pic>
              </a:graphicData>
            </a:graphic>
          </wp:inline>
        </w:drawing>
      </w:r>
    </w:p>
    <w:p w14:paraId="59BB1C87" w14:textId="77777777" w:rsidR="00B731B4" w:rsidRPr="00CE7907" w:rsidRDefault="00B731B4" w:rsidP="00EF5432">
      <w:pPr>
        <w:pStyle w:val="cvgsua"/>
        <w:spacing w:before="0" w:beforeAutospacing="0" w:after="0" w:afterAutospacing="0"/>
        <w:rPr>
          <w:rFonts w:ascii="Cambria" w:hAnsi="Cambria"/>
          <w:noProof/>
          <w:sz w:val="20"/>
          <w:szCs w:val="20"/>
          <w:lang w:val="id-ID"/>
        </w:rPr>
      </w:pPr>
      <w:r w:rsidRPr="00CE7907">
        <w:rPr>
          <w:rFonts w:ascii="Cambria" w:hAnsi="Cambria"/>
          <w:b/>
          <w:bCs/>
          <w:noProof/>
          <w:sz w:val="20"/>
          <w:szCs w:val="20"/>
          <w:lang w:val="id-ID"/>
        </w:rPr>
        <w:t>Gambar 1.</w:t>
      </w:r>
      <w:r w:rsidRPr="00CE7907">
        <w:rPr>
          <w:rFonts w:ascii="Cambria" w:hAnsi="Cambria"/>
          <w:noProof/>
          <w:sz w:val="20"/>
          <w:szCs w:val="20"/>
          <w:lang w:val="id-ID"/>
        </w:rPr>
        <w:t xml:space="preserve"> Rencana Lokasi Branding Kopi Talud</w:t>
      </w:r>
    </w:p>
    <w:p w14:paraId="4C1A87C5" w14:textId="77777777" w:rsidR="00B731B4" w:rsidRPr="00CE7907" w:rsidRDefault="00B731B4" w:rsidP="00B731B4">
      <w:pPr>
        <w:pStyle w:val="cvgsua"/>
        <w:spacing w:before="0" w:beforeAutospacing="0" w:after="0" w:afterAutospacing="0"/>
        <w:jc w:val="both"/>
        <w:rPr>
          <w:rFonts w:ascii="Cambria" w:hAnsi="Cambria"/>
          <w:noProof/>
          <w:sz w:val="20"/>
          <w:szCs w:val="20"/>
          <w:lang w:val="id-ID"/>
        </w:rPr>
      </w:pPr>
    </w:p>
    <w:p w14:paraId="7A424E11" w14:textId="0B8017B7" w:rsidR="00B731B4" w:rsidRPr="00CE7907" w:rsidRDefault="00B731B4" w:rsidP="00B731B4">
      <w:pPr>
        <w:pStyle w:val="cvgsua"/>
        <w:spacing w:before="0" w:beforeAutospacing="0" w:after="0" w:afterAutospacing="0"/>
        <w:jc w:val="both"/>
        <w:rPr>
          <w:rFonts w:ascii="Cambria" w:hAnsi="Cambria"/>
          <w:noProof/>
          <w:sz w:val="20"/>
          <w:szCs w:val="20"/>
          <w:lang w:val="id-ID"/>
        </w:rPr>
      </w:pPr>
      <w:r w:rsidRPr="00CE7907">
        <w:rPr>
          <w:rFonts w:ascii="Cambria" w:hAnsi="Cambria"/>
          <w:noProof/>
          <w:sz w:val="20"/>
          <w:szCs w:val="20"/>
          <w:lang w:val="id-ID"/>
        </w:rPr>
        <w:t xml:space="preserve">Pembuatan branding tulisan yang akan dilakukan dengan botol bekas tersebut sekaligus menjawab permasalahan klasik di perkotaan yang hingga saat ini belum tertangani secara tuntas yaitu persampahan. Yogyakarta sebagai kota budaya sekaligus kota pariwisata menghasilkan volume sampah yang tinggi, baik dari aktivitas rumah tangga, perdagangan, pariwisata maupun UMKM. Kondisi ini juga dialami oleh Kelurahan Prenggan juga memiliki produksi yang signifikan. Walaupun pada sisi lain, Kelurahan Prenggan sebenarnya memiliki potensi besar untuk menjadi pionir pengelolaan sampah berbasis masyarakat. Mulai dari gerakan sedekah sampah dan kelompok bank sampah yang tercatat sebanyak 18 organisasi di Kelurahan Prenggan. Jenis sampah di Kelurahan Prenggan terdiri dari beberapa kategori utama. Sampah organik paling banyak berasal dari aktivitas rumah tangga, serta usaha kuliner, berupa sisa makanan, sayuran, buah – buahan dan dedaunan dari pemukiman padat. Sampah anorganik meliputi plastik sekali pakai, botol plastik, kardus, kertas, logam, dan kaca yang umumnya berasal dari kegiatan perdagangan dan aktivitas sehari – hari.  </w:t>
      </w:r>
    </w:p>
    <w:p w14:paraId="5CB9D903" w14:textId="5348D263" w:rsidR="00B731B4" w:rsidRPr="00CE7907" w:rsidRDefault="00B731B4" w:rsidP="00B731B4">
      <w:pPr>
        <w:pStyle w:val="cvgsua"/>
        <w:spacing w:before="0" w:beforeAutospacing="0" w:after="0" w:afterAutospacing="0"/>
        <w:jc w:val="both"/>
        <w:rPr>
          <w:rFonts w:ascii="Cambria" w:hAnsi="Cambria"/>
          <w:bCs/>
          <w:noProof/>
          <w:sz w:val="20"/>
          <w:szCs w:val="20"/>
          <w:lang w:val="id-ID"/>
        </w:rPr>
      </w:pPr>
      <w:r w:rsidRPr="00CE7907">
        <w:rPr>
          <w:rFonts w:ascii="Cambria" w:hAnsi="Cambria"/>
          <w:noProof/>
          <w:sz w:val="20"/>
          <w:szCs w:val="20"/>
          <w:lang w:val="id-ID"/>
        </w:rPr>
        <w:lastRenderedPageBreak/>
        <w:t xml:space="preserve">Program ini akan merancang desain masterplan pengembangan kuliner yang di branding dengan nama kopi talud di RW 13 dimana sebagian wilayahnya berada di bantaran sungai gajah wong. Tim pengabdi merumuskan desain masterplan tulisan Kopi Talud yang di pasang pada dinding talud di bantaran sunga gajah wong. Desain dibuat dengan material utama besi dan kemasan botol bekas air mineral sebagai salah satu jawaban untuk pemanfaatan barang bekas yang selama ini sudah terkoordinir di Bank Sampah Samikarep RW 13. Satu kegiatan yang efektif dalam pengelolaan dan pemilahan sampah organik dan anorganik adalah pendirian bank sampah </w:t>
      </w:r>
      <w:r w:rsidR="00405DD7">
        <w:rPr>
          <w:rFonts w:ascii="Cambria" w:hAnsi="Cambria"/>
          <w:noProof/>
          <w:sz w:val="20"/>
          <w:szCs w:val="20"/>
          <w:lang w:val="id-ID"/>
        </w:rPr>
        <w:t>[4]</w:t>
      </w:r>
      <w:r w:rsidRPr="00CE7907">
        <w:rPr>
          <w:rFonts w:ascii="Cambria" w:hAnsi="Cambria"/>
          <w:noProof/>
          <w:sz w:val="20"/>
          <w:szCs w:val="20"/>
          <w:lang w:val="id-ID"/>
        </w:rPr>
        <w:t xml:space="preserve">. </w:t>
      </w:r>
      <w:r w:rsidRPr="00CE7907">
        <w:rPr>
          <w:rFonts w:ascii="Cambria" w:hAnsi="Cambria"/>
          <w:bCs/>
          <w:noProof/>
          <w:sz w:val="20"/>
          <w:szCs w:val="20"/>
          <w:lang w:val="id-ID"/>
        </w:rPr>
        <w:t xml:space="preserve">Pengabdian masyarakat ini juga selaras dengan program Pemerintah Kota Yogyakarta melalui program Masyarakat Jogja Olah Sampah atau dikenal dengan MAS JOS. </w:t>
      </w:r>
    </w:p>
    <w:p w14:paraId="60C72539" w14:textId="77777777" w:rsidR="00B731B4" w:rsidRPr="00CE7907" w:rsidRDefault="00B731B4" w:rsidP="00B731B4">
      <w:pPr>
        <w:pStyle w:val="cvgsua"/>
        <w:spacing w:before="0" w:beforeAutospacing="0" w:after="0" w:afterAutospacing="0"/>
        <w:ind w:firstLine="851"/>
        <w:jc w:val="both"/>
        <w:rPr>
          <w:rFonts w:ascii="Cambria" w:hAnsi="Cambria"/>
          <w:noProof/>
          <w:sz w:val="20"/>
          <w:szCs w:val="20"/>
          <w:lang w:val="id-ID"/>
        </w:rPr>
      </w:pPr>
    </w:p>
    <w:p w14:paraId="52EBF371" w14:textId="77777777" w:rsidR="00B731B4" w:rsidRPr="00CE7907" w:rsidRDefault="00B731B4" w:rsidP="00B731B4">
      <w:pPr>
        <w:pStyle w:val="cvgsua"/>
        <w:spacing w:before="0" w:beforeAutospacing="0" w:after="0" w:afterAutospacing="0"/>
        <w:jc w:val="center"/>
        <w:rPr>
          <w:rFonts w:ascii="Cambria" w:hAnsi="Cambria"/>
          <w:noProof/>
          <w:sz w:val="20"/>
          <w:szCs w:val="20"/>
          <w:lang w:val="id-ID"/>
        </w:rPr>
      </w:pPr>
      <w:r w:rsidRPr="00CE7907">
        <w:rPr>
          <w:rFonts w:ascii="Cambria" w:hAnsi="Cambria"/>
          <w:noProof/>
          <w:sz w:val="20"/>
          <w:szCs w:val="20"/>
          <w:lang w:val="id-ID"/>
        </w:rPr>
        <w:drawing>
          <wp:inline distT="0" distB="0" distL="0" distR="0" wp14:anchorId="41A1322D" wp14:editId="6F434259">
            <wp:extent cx="2652452" cy="141435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0800000">
                      <a:off x="0" y="0"/>
                      <a:ext cx="2675001" cy="1426381"/>
                    </a:xfrm>
                    <a:prstGeom prst="rect">
                      <a:avLst/>
                    </a:prstGeom>
                    <a:noFill/>
                    <a:ln>
                      <a:noFill/>
                    </a:ln>
                  </pic:spPr>
                </pic:pic>
              </a:graphicData>
            </a:graphic>
          </wp:inline>
        </w:drawing>
      </w:r>
    </w:p>
    <w:p w14:paraId="40E719EE" w14:textId="77777777" w:rsidR="00B731B4" w:rsidRPr="00CE7907" w:rsidRDefault="00B731B4" w:rsidP="00EF5432">
      <w:pPr>
        <w:pStyle w:val="cvgsua"/>
        <w:spacing w:before="0" w:beforeAutospacing="0" w:after="0" w:afterAutospacing="0"/>
        <w:rPr>
          <w:rFonts w:ascii="Cambria" w:hAnsi="Cambria"/>
          <w:noProof/>
          <w:sz w:val="20"/>
          <w:szCs w:val="20"/>
          <w:lang w:val="id-ID"/>
        </w:rPr>
      </w:pPr>
      <w:r w:rsidRPr="00CE7907">
        <w:rPr>
          <w:rFonts w:ascii="Cambria" w:hAnsi="Cambria"/>
          <w:b/>
          <w:bCs/>
          <w:noProof/>
          <w:sz w:val="20"/>
          <w:szCs w:val="20"/>
          <w:lang w:val="id-ID"/>
        </w:rPr>
        <w:t>Gambar 2.</w:t>
      </w:r>
      <w:r w:rsidRPr="00CE7907">
        <w:rPr>
          <w:rFonts w:ascii="Cambria" w:hAnsi="Cambria"/>
          <w:noProof/>
          <w:sz w:val="20"/>
          <w:szCs w:val="20"/>
          <w:lang w:val="id-ID"/>
        </w:rPr>
        <w:t xml:space="preserve"> Lanskap Kawasan Kopi Talud </w:t>
      </w:r>
    </w:p>
    <w:p w14:paraId="234E07A1" w14:textId="77777777" w:rsidR="003C244B" w:rsidRPr="00CE7907" w:rsidRDefault="003C244B" w:rsidP="00B731B4">
      <w:pPr>
        <w:pStyle w:val="cvgsua"/>
        <w:spacing w:before="0" w:beforeAutospacing="0" w:after="0" w:afterAutospacing="0"/>
        <w:jc w:val="center"/>
        <w:rPr>
          <w:rFonts w:ascii="Cambria" w:hAnsi="Cambria"/>
          <w:noProof/>
          <w:sz w:val="20"/>
          <w:szCs w:val="20"/>
          <w:lang w:val="id-ID"/>
        </w:rPr>
      </w:pPr>
    </w:p>
    <w:p w14:paraId="7CDA9E2B" w14:textId="77777777" w:rsidR="00B731B4" w:rsidRPr="006C5E73" w:rsidRDefault="00B731B4" w:rsidP="00F26E5B">
      <w:pPr>
        <w:pStyle w:val="cvgsua"/>
        <w:spacing w:before="0" w:beforeAutospacing="0" w:after="0" w:afterAutospacing="0"/>
        <w:jc w:val="both"/>
        <w:rPr>
          <w:rFonts w:ascii="Cambria" w:hAnsi="Cambria"/>
          <w:bCs/>
          <w:noProof/>
          <w:sz w:val="20"/>
          <w:szCs w:val="20"/>
          <w:lang w:val="id-ID"/>
        </w:rPr>
      </w:pPr>
      <w:r w:rsidRPr="006C5E73">
        <w:rPr>
          <w:rFonts w:ascii="Cambria" w:hAnsi="Cambria"/>
          <w:bCs/>
          <w:noProof/>
          <w:sz w:val="20"/>
          <w:szCs w:val="20"/>
          <w:lang w:val="id-ID"/>
        </w:rPr>
        <w:t xml:space="preserve">Tujuan Khusus pengabdian Masyarakat ini adalah membuat desain masterplan tulisan kopi talud sebagai merek bersama yang di usung oleh para pelaku UMKM yang ada di RW 13 yang akan dipasang di lokasi pusat kuliner di Bantaran Sungai Gajah Wong.   </w:t>
      </w:r>
    </w:p>
    <w:p w14:paraId="69F2C83C" w14:textId="77777777" w:rsidR="00B731B4" w:rsidRPr="006C5E73" w:rsidRDefault="00B731B4" w:rsidP="00F26E5B">
      <w:pPr>
        <w:pStyle w:val="cvgsua"/>
        <w:spacing w:before="0" w:beforeAutospacing="0" w:after="0" w:afterAutospacing="0"/>
        <w:jc w:val="both"/>
        <w:rPr>
          <w:rFonts w:ascii="Cambria" w:hAnsi="Cambria"/>
          <w:bCs/>
          <w:noProof/>
          <w:sz w:val="20"/>
          <w:szCs w:val="20"/>
          <w:lang w:val="id-ID"/>
        </w:rPr>
      </w:pPr>
      <w:r w:rsidRPr="006C5E73">
        <w:rPr>
          <w:rFonts w:ascii="Cambria" w:hAnsi="Cambria"/>
          <w:bCs/>
          <w:noProof/>
          <w:sz w:val="20"/>
          <w:szCs w:val="20"/>
          <w:lang w:val="id-ID"/>
        </w:rPr>
        <w:t>Urgensi Pengabdian di RW 13 prenggan ini merupakan implementasi atas ide dan rancangan awal yang telah disusun pada Kuliah Kerja Nyata angkatan 71 untuk menyatukan potensi kuliner di RW 13 dengan membuat pusat jajanan kuliner di bantaran Sungai Gajah Wong sebagai upaya meningkatkan daya jual UMKM di RW 13 pada khususnya dan UMKM unggulan di Kelurahan Prenggan sekaligus sebagai salah satu usaha penanganan sampah an organik.</w:t>
      </w:r>
    </w:p>
    <w:p w14:paraId="21F8A64D" w14:textId="77777777" w:rsidR="00B731B4" w:rsidRPr="00CE7907" w:rsidRDefault="00B731B4" w:rsidP="00F26E5B">
      <w:pPr>
        <w:pStyle w:val="cvgsua"/>
        <w:spacing w:before="0" w:beforeAutospacing="0" w:after="0" w:afterAutospacing="0"/>
        <w:jc w:val="both"/>
        <w:rPr>
          <w:rFonts w:ascii="Cambria" w:hAnsi="Cambria"/>
          <w:noProof/>
          <w:sz w:val="20"/>
          <w:szCs w:val="20"/>
          <w:lang w:val="id-ID"/>
        </w:rPr>
      </w:pPr>
      <w:r w:rsidRPr="006C5E73">
        <w:rPr>
          <w:rFonts w:ascii="Cambria" w:hAnsi="Cambria"/>
          <w:bCs/>
          <w:noProof/>
          <w:sz w:val="20"/>
          <w:szCs w:val="20"/>
          <w:lang w:val="id-ID"/>
        </w:rPr>
        <w:t>Topik Pengabdian yang diambil dalam pengabdian ini sesuai dengan</w:t>
      </w:r>
      <w:r w:rsidRPr="00CE7907">
        <w:rPr>
          <w:rFonts w:ascii="Cambria" w:hAnsi="Cambria"/>
          <w:b/>
          <w:noProof/>
          <w:sz w:val="20"/>
          <w:szCs w:val="20"/>
          <w:lang w:val="id-ID"/>
        </w:rPr>
        <w:t xml:space="preserve"> </w:t>
      </w:r>
      <w:r w:rsidRPr="00CE7907">
        <w:rPr>
          <w:rFonts w:ascii="Cambria" w:hAnsi="Cambria"/>
          <w:noProof/>
          <w:sz w:val="20"/>
          <w:szCs w:val="20"/>
          <w:lang w:val="id-ID"/>
        </w:rPr>
        <w:t xml:space="preserve">Rencana Strategis Penelitian dan Pengabdian pada Masyarakat (Renstra PPM) Universitas Islam Indonesia untuk Periode Tahun 2021 – 2025  yaitu ‘Pembangunan Inklusif Mewujudkan Masyarakat Madani yang Berdaya Saing Tinggi Menghadapi Era Industri 4.0 Dan Society 5.0’. Allah SWT berfirman dalam Al-Qur’an surat Saba’ ayat 15 yang artinya </w:t>
      </w:r>
      <w:r w:rsidRPr="00CE7907">
        <w:rPr>
          <w:rFonts w:ascii="Cambria" w:eastAsiaTheme="minorHAnsi" w:hAnsi="Cambria" w:cs="TimesNewRomanPSMT"/>
          <w:noProof/>
          <w:sz w:val="20"/>
          <w:szCs w:val="20"/>
          <w:lang w:val="id-ID"/>
        </w:rPr>
        <w:t>Sungguh, pada kaum Saba’ benar</w:t>
      </w:r>
      <w:r w:rsidRPr="00CE7907">
        <w:rPr>
          <w:rFonts w:ascii="Cambria" w:eastAsiaTheme="minorHAnsi" w:hAnsi="Cambria"/>
          <w:noProof/>
          <w:sz w:val="20"/>
          <w:szCs w:val="20"/>
          <w:lang w:val="id-ID"/>
        </w:rPr>
        <w:t xml:space="preserve">-benar ada suatu tanda (kebesaran dan kekuasaan Allah) di tempat kediaman mereka, yaitu dua bidang kebun di sebelah kanan dan kiri. </w:t>
      </w:r>
      <w:r w:rsidRPr="00CE7907">
        <w:rPr>
          <w:rFonts w:ascii="Cambria" w:eastAsiaTheme="minorHAnsi" w:hAnsi="Cambria" w:cs="TimesNewRomanPSMT"/>
          <w:noProof/>
          <w:sz w:val="20"/>
          <w:szCs w:val="20"/>
          <w:lang w:val="id-ID"/>
        </w:rPr>
        <w:t xml:space="preserve">(Kami berpesan kepada mereka) “Makanlah rezeki (yang dianugerahkan) </w:t>
      </w:r>
      <w:r w:rsidRPr="00CE7907">
        <w:rPr>
          <w:rFonts w:ascii="Cambria" w:eastAsiaTheme="minorHAnsi" w:hAnsi="Cambria" w:cs="TimesNewRomanPSMT"/>
          <w:noProof/>
          <w:sz w:val="20"/>
          <w:szCs w:val="20"/>
          <w:lang w:val="id-ID"/>
        </w:rPr>
        <w:t xml:space="preserve">Tuhanmu </w:t>
      </w:r>
      <w:r w:rsidRPr="00CE7907">
        <w:rPr>
          <w:rFonts w:ascii="Cambria" w:eastAsiaTheme="minorHAnsi" w:hAnsi="Cambria"/>
          <w:noProof/>
          <w:sz w:val="20"/>
          <w:szCs w:val="20"/>
          <w:lang w:val="id-ID"/>
        </w:rPr>
        <w:t>dan bersyukurlah kepada-Nya. (Negerimu) adalah negeri yang baik (nyaman), sedangkan (Tuhanmu) Tuhan Yang Maha Pengampun.</w:t>
      </w:r>
      <w:r w:rsidRPr="00CE7907">
        <w:rPr>
          <w:rFonts w:ascii="Cambria" w:hAnsi="Cambria"/>
          <w:noProof/>
          <w:sz w:val="20"/>
          <w:szCs w:val="20"/>
          <w:lang w:val="id-ID"/>
        </w:rPr>
        <w:t xml:space="preserve"> </w:t>
      </w:r>
    </w:p>
    <w:p w14:paraId="27FB1FD1" w14:textId="77777777" w:rsidR="00B731B4" w:rsidRPr="00CE7907" w:rsidRDefault="00B731B4" w:rsidP="00B731B4">
      <w:pPr>
        <w:pStyle w:val="cvgsua"/>
        <w:spacing w:before="0" w:beforeAutospacing="0" w:after="0" w:afterAutospacing="0"/>
        <w:jc w:val="both"/>
        <w:rPr>
          <w:rFonts w:ascii="Cambria" w:hAnsi="Cambria"/>
          <w:b/>
          <w:bCs/>
          <w:noProof/>
          <w:sz w:val="20"/>
          <w:szCs w:val="20"/>
          <w:lang w:val="id-ID"/>
        </w:rPr>
      </w:pPr>
    </w:p>
    <w:p w14:paraId="0821F0AD" w14:textId="680066D2" w:rsidR="00B731B4" w:rsidRPr="00CE7907" w:rsidRDefault="00B731B4" w:rsidP="00B731B4">
      <w:pPr>
        <w:pStyle w:val="cvgsua"/>
        <w:spacing w:before="0" w:beforeAutospacing="0" w:after="0" w:afterAutospacing="0"/>
        <w:jc w:val="both"/>
        <w:rPr>
          <w:rFonts w:ascii="Cambria" w:hAnsi="Cambria"/>
          <w:noProof/>
          <w:sz w:val="20"/>
          <w:szCs w:val="20"/>
          <w:lang w:val="id-ID"/>
        </w:rPr>
      </w:pPr>
      <w:r w:rsidRPr="00F26E5B">
        <w:rPr>
          <w:rFonts w:ascii="Cambria" w:hAnsi="Cambria"/>
          <w:noProof/>
          <w:sz w:val="20"/>
          <w:szCs w:val="20"/>
          <w:lang w:val="id-ID"/>
        </w:rPr>
        <w:t>Indikator Kinerja Utama Perguruan Tinggi (IKU)</w:t>
      </w:r>
      <w:r w:rsidRPr="00CE7907">
        <w:rPr>
          <w:rFonts w:ascii="Cambria" w:hAnsi="Cambria"/>
          <w:b/>
          <w:bCs/>
          <w:noProof/>
          <w:sz w:val="20"/>
          <w:szCs w:val="20"/>
          <w:lang w:val="id-ID"/>
        </w:rPr>
        <w:t xml:space="preserve"> </w:t>
      </w:r>
      <w:r w:rsidRPr="00CE7907">
        <w:rPr>
          <w:rFonts w:ascii="Cambria" w:hAnsi="Cambria"/>
          <w:noProof/>
          <w:sz w:val="20"/>
          <w:szCs w:val="20"/>
          <w:lang w:val="id-ID"/>
        </w:rPr>
        <w:t>dari program pengabdian masyarakat ini memberikan kesempatan kepada dosen untuk melaksanakan kegiatan akademik di luar kampus, sekaligus memungkinkan hasil karya dan capaian kinerja dosen dimanfaatkan serta diaplikasikan di tengah masyarakat. Sementara itu, keterlibatan mahasiswa dalam kegiatan pengabdian masyarakat memberikan pengalaman belajar di luar kampus, termasuk kesempatan mengimplementasikan pengetahuan yang diperoleh di bangku perkuliahan dalam konteks kehidupan nyata serta interaksi langsung dengan masyarakat.</w:t>
      </w:r>
    </w:p>
    <w:p w14:paraId="1F06605B" w14:textId="77777777" w:rsidR="00B731B4" w:rsidRPr="00CE7907" w:rsidRDefault="00B731B4" w:rsidP="00B731B4">
      <w:pPr>
        <w:pStyle w:val="cvgsua"/>
        <w:spacing w:before="0" w:beforeAutospacing="0" w:after="0" w:afterAutospacing="0"/>
        <w:jc w:val="both"/>
        <w:rPr>
          <w:rFonts w:ascii="Cambria" w:hAnsi="Cambria"/>
          <w:noProof/>
          <w:sz w:val="20"/>
          <w:szCs w:val="20"/>
          <w:lang w:val="id-ID"/>
        </w:rPr>
      </w:pPr>
    </w:p>
    <w:p w14:paraId="7371253A" w14:textId="77777777" w:rsidR="007D4424" w:rsidRPr="00CE7907" w:rsidRDefault="00000000" w:rsidP="005A052C">
      <w:pPr>
        <w:spacing w:after="240" w:line="240" w:lineRule="auto"/>
        <w:jc w:val="both"/>
        <w:rPr>
          <w:rFonts w:ascii="Cambria" w:eastAsia="Cambria" w:hAnsi="Cambria" w:cs="Cambria"/>
          <w:b/>
          <w:noProof/>
          <w:sz w:val="20"/>
          <w:szCs w:val="20"/>
          <w:lang w:val="id-ID"/>
        </w:rPr>
      </w:pPr>
      <w:r w:rsidRPr="00CE7907">
        <w:rPr>
          <w:rFonts w:ascii="Cambria" w:eastAsia="Cambria" w:hAnsi="Cambria" w:cs="Cambria"/>
          <w:b/>
          <w:noProof/>
          <w:sz w:val="20"/>
          <w:szCs w:val="20"/>
          <w:lang w:val="id-ID"/>
        </w:rPr>
        <w:t>METODE</w:t>
      </w:r>
    </w:p>
    <w:p w14:paraId="1C7BC335" w14:textId="60843085" w:rsidR="005A052C" w:rsidRPr="00CE7907" w:rsidRDefault="00000000" w:rsidP="005A052C">
      <w:pPr>
        <w:spacing w:line="240" w:lineRule="auto"/>
        <w:jc w:val="both"/>
        <w:rPr>
          <w:rFonts w:ascii="Cambria" w:hAnsi="Cambria"/>
          <w:noProof/>
          <w:sz w:val="20"/>
          <w:szCs w:val="20"/>
          <w:lang w:val="id-ID"/>
        </w:rPr>
      </w:pPr>
      <w:r w:rsidRPr="00CE7907">
        <w:rPr>
          <w:rFonts w:ascii="Cambria" w:eastAsia="Cambria" w:hAnsi="Cambria" w:cs="Cambria"/>
          <w:noProof/>
          <w:sz w:val="20"/>
          <w:szCs w:val="20"/>
          <w:lang w:val="id-ID"/>
        </w:rPr>
        <w:t xml:space="preserve">Pada </w:t>
      </w:r>
      <w:r w:rsidR="005A052C" w:rsidRPr="00CE7907">
        <w:rPr>
          <w:rFonts w:ascii="Cambria" w:hAnsi="Cambria"/>
          <w:noProof/>
          <w:sz w:val="20"/>
          <w:szCs w:val="20"/>
          <w:lang w:val="id-ID"/>
        </w:rPr>
        <w:t xml:space="preserve">Program kegiatan pengabdian masyarakat KKN Unggulan dengan mitra masyarakat RW 13 Kelurahan Prenggan ini akan melibatkan peran dan partisipasi aktif dari masyarakat sehingga metode yang dipilih berdasarkan kesepakatan antara tim pengabdi dengan mitra sasaran adalah </w:t>
      </w:r>
      <w:r w:rsidR="005A052C" w:rsidRPr="00CE7907">
        <w:rPr>
          <w:rFonts w:ascii="Cambria" w:hAnsi="Cambria"/>
          <w:i/>
          <w:iCs/>
          <w:noProof/>
          <w:sz w:val="20"/>
          <w:szCs w:val="20"/>
          <w:lang w:val="id-ID"/>
        </w:rPr>
        <w:t>Partisipatory Rural Appraisal</w:t>
      </w:r>
      <w:r w:rsidR="005A052C" w:rsidRPr="00CE7907">
        <w:rPr>
          <w:rFonts w:ascii="Cambria" w:hAnsi="Cambria"/>
          <w:noProof/>
          <w:sz w:val="20"/>
          <w:szCs w:val="20"/>
          <w:lang w:val="id-ID"/>
        </w:rPr>
        <w:t xml:space="preserve"> (PRA). Metode ini menekankan keterlibatan masyarakat secara aktif dalam seluruh tahapan kegiatan pengabdian kepada masyarakat, mulai dari pengumpulan informasi dan persiapan kegiatan hingga proses evaluasi guna memastikan peningkatan manfaat yang diterima oleh masyarakat</w:t>
      </w:r>
      <w:r w:rsidR="00514356">
        <w:rPr>
          <w:rFonts w:ascii="Cambria" w:hAnsi="Cambria"/>
          <w:noProof/>
          <w:sz w:val="20"/>
          <w:szCs w:val="20"/>
          <w:lang w:val="id-ID"/>
        </w:rPr>
        <w:t xml:space="preserve"> [5]</w:t>
      </w:r>
      <w:r w:rsidR="005A052C" w:rsidRPr="00CE7907">
        <w:rPr>
          <w:rFonts w:ascii="Cambria" w:hAnsi="Cambria"/>
          <w:noProof/>
          <w:sz w:val="20"/>
          <w:szCs w:val="20"/>
          <w:lang w:val="id-ID"/>
        </w:rPr>
        <w:t xml:space="preserve">. Pendekatan ini didasarkan pada beberapa prinsip utama. Salah satunya adalah prinsip partisipatif, yang memberikan kesempatan kepada masyarakat untuk berperan sebagai penggagas sekaligus subjek kajian dengan melibatkan seluruh pihak terkait. Prinsip lainnya adalah prinsip rural, yang mempertimbangkan konteks lokasi pelaksanaan pengabdian, yaitu dalam komunitas sosial setempat seperti Rukun Warga (RW), sebagai bagian dari ekosistem sosial yang terbentuk secara alami. Selain itu, metode ini juga mengadopsi prinsip appraisal yang menitikberatkan pada proses pembelajaran dan peningkatan kapasitas masyarakat, dengan tujuan praktis untuk mendukung pengembangan usaha lokal seperti Usaha Mikro, Kecil, dan Menengah (UMKM). Melalui pendekatan ini, berbagai tantangan dan peluang dapat diidentifikasi, dianalisis, dan dievaluasi secara multidisipliner dengan memanfaatkan beragam keahlian, sehingga menghasilkan informasi dan pengambilan keputusan yang sesuai dengan kondisi serta kebutuhan spesifik masyarakat di RW 13 Kelurahan Prenggan. </w:t>
      </w:r>
    </w:p>
    <w:p w14:paraId="52FC8F0F" w14:textId="77777777" w:rsidR="005A052C" w:rsidRPr="00CE7907" w:rsidRDefault="005A052C" w:rsidP="00F26E5B">
      <w:pPr>
        <w:spacing w:line="240" w:lineRule="auto"/>
        <w:jc w:val="both"/>
        <w:rPr>
          <w:rFonts w:ascii="Cambria" w:hAnsi="Cambria"/>
          <w:noProof/>
          <w:sz w:val="20"/>
          <w:szCs w:val="20"/>
          <w:lang w:val="id-ID"/>
        </w:rPr>
      </w:pPr>
      <w:r w:rsidRPr="00CE7907">
        <w:rPr>
          <w:rFonts w:ascii="Cambria" w:hAnsi="Cambria"/>
          <w:noProof/>
          <w:sz w:val="20"/>
          <w:szCs w:val="20"/>
          <w:lang w:val="id-ID"/>
        </w:rPr>
        <w:lastRenderedPageBreak/>
        <w:t xml:space="preserve">Kesepakatan antara tim pengabdi dan mitra sasaran mengenai setiap tahapan kegiatan yang akan dilaksanakan dalam program pengabdian masyarakat ini terbagai menjadi tiga tahap yaitu pra pelaksanaan, pelaksanaan dan paska pelaksanaan yang dijelaskan dalam langkah – langkah sebagai berikut: </w:t>
      </w:r>
    </w:p>
    <w:p w14:paraId="166871C7" w14:textId="77777777" w:rsidR="0073439D" w:rsidRPr="00CE7907" w:rsidRDefault="0073439D" w:rsidP="0073439D">
      <w:pPr>
        <w:numPr>
          <w:ilvl w:val="0"/>
          <w:numId w:val="9"/>
        </w:numPr>
        <w:pBdr>
          <w:top w:val="nil"/>
          <w:left w:val="nil"/>
          <w:bottom w:val="nil"/>
          <w:right w:val="nil"/>
          <w:between w:val="nil"/>
        </w:pBdr>
        <w:spacing w:after="0" w:line="240" w:lineRule="auto"/>
        <w:ind w:left="426" w:hanging="426"/>
        <w:jc w:val="both"/>
        <w:rPr>
          <w:rFonts w:ascii="Cambria" w:hAnsi="Cambria"/>
          <w:noProof/>
          <w:sz w:val="20"/>
          <w:szCs w:val="20"/>
          <w:lang w:val="id-ID"/>
        </w:rPr>
      </w:pPr>
      <w:r w:rsidRPr="00CE7907">
        <w:rPr>
          <w:rFonts w:ascii="Cambria" w:hAnsi="Cambria"/>
          <w:noProof/>
          <w:color w:val="000000"/>
          <w:sz w:val="20"/>
          <w:szCs w:val="20"/>
          <w:lang w:val="id-ID"/>
        </w:rPr>
        <w:t>Pra Pelaksanaan</w:t>
      </w:r>
    </w:p>
    <w:p w14:paraId="3FE1AE58" w14:textId="77777777" w:rsidR="0073439D" w:rsidRPr="00CE7907" w:rsidRDefault="0073439D" w:rsidP="0073439D">
      <w:pPr>
        <w:numPr>
          <w:ilvl w:val="0"/>
          <w:numId w:val="6"/>
        </w:numPr>
        <w:pBdr>
          <w:top w:val="nil"/>
          <w:left w:val="nil"/>
          <w:bottom w:val="nil"/>
          <w:right w:val="nil"/>
          <w:between w:val="nil"/>
        </w:pBdr>
        <w:spacing w:after="0" w:line="240" w:lineRule="auto"/>
        <w:jc w:val="both"/>
        <w:rPr>
          <w:rFonts w:ascii="Cambria" w:hAnsi="Cambria"/>
          <w:noProof/>
          <w:sz w:val="20"/>
          <w:szCs w:val="20"/>
          <w:lang w:val="id-ID"/>
        </w:rPr>
      </w:pPr>
      <w:r w:rsidRPr="00CE7907">
        <w:rPr>
          <w:rFonts w:ascii="Cambria" w:hAnsi="Cambria"/>
          <w:noProof/>
          <w:color w:val="000000"/>
          <w:sz w:val="20"/>
          <w:szCs w:val="20"/>
          <w:lang w:val="id-ID"/>
        </w:rPr>
        <w:t>Koordinasi awal</w:t>
      </w:r>
    </w:p>
    <w:p w14:paraId="4FEA31A5" w14:textId="77777777" w:rsidR="0073439D" w:rsidRPr="00CE7907" w:rsidRDefault="0073439D" w:rsidP="0073439D">
      <w:pPr>
        <w:numPr>
          <w:ilvl w:val="0"/>
          <w:numId w:val="6"/>
        </w:numPr>
        <w:pBdr>
          <w:top w:val="nil"/>
          <w:left w:val="nil"/>
          <w:bottom w:val="nil"/>
          <w:right w:val="nil"/>
          <w:between w:val="nil"/>
        </w:pBdr>
        <w:spacing w:after="0" w:line="240" w:lineRule="auto"/>
        <w:jc w:val="both"/>
        <w:rPr>
          <w:rFonts w:ascii="Cambria" w:hAnsi="Cambria"/>
          <w:noProof/>
          <w:sz w:val="20"/>
          <w:szCs w:val="20"/>
          <w:lang w:val="id-ID"/>
        </w:rPr>
      </w:pPr>
      <w:r w:rsidRPr="00CE7907">
        <w:rPr>
          <w:rFonts w:ascii="Cambria" w:hAnsi="Cambria"/>
          <w:noProof/>
          <w:color w:val="000000"/>
          <w:sz w:val="20"/>
          <w:szCs w:val="20"/>
          <w:lang w:val="id-ID"/>
        </w:rPr>
        <w:t>Identifikasi dan Observasi</w:t>
      </w:r>
    </w:p>
    <w:p w14:paraId="667F7250" w14:textId="77777777" w:rsidR="0073439D" w:rsidRPr="00CE7907" w:rsidRDefault="0073439D" w:rsidP="0073439D">
      <w:pPr>
        <w:numPr>
          <w:ilvl w:val="0"/>
          <w:numId w:val="6"/>
        </w:numPr>
        <w:pBdr>
          <w:top w:val="nil"/>
          <w:left w:val="nil"/>
          <w:bottom w:val="nil"/>
          <w:right w:val="nil"/>
          <w:between w:val="nil"/>
        </w:pBdr>
        <w:spacing w:after="0" w:line="240" w:lineRule="auto"/>
        <w:jc w:val="both"/>
        <w:rPr>
          <w:rFonts w:ascii="Cambria" w:hAnsi="Cambria"/>
          <w:noProof/>
          <w:sz w:val="20"/>
          <w:szCs w:val="20"/>
          <w:lang w:val="id-ID"/>
        </w:rPr>
      </w:pPr>
      <w:r w:rsidRPr="00CE7907">
        <w:rPr>
          <w:rFonts w:ascii="Cambria" w:hAnsi="Cambria"/>
          <w:noProof/>
          <w:color w:val="000000"/>
          <w:sz w:val="20"/>
          <w:szCs w:val="20"/>
          <w:lang w:val="id-ID"/>
        </w:rPr>
        <w:t>Persiapan Alat dan Bahan</w:t>
      </w:r>
    </w:p>
    <w:p w14:paraId="42514C11" w14:textId="77777777" w:rsidR="0073439D" w:rsidRPr="00CE7907" w:rsidRDefault="0073439D" w:rsidP="0073439D">
      <w:pPr>
        <w:numPr>
          <w:ilvl w:val="0"/>
          <w:numId w:val="9"/>
        </w:numPr>
        <w:pBdr>
          <w:top w:val="nil"/>
          <w:left w:val="nil"/>
          <w:bottom w:val="nil"/>
          <w:right w:val="nil"/>
          <w:between w:val="nil"/>
        </w:pBdr>
        <w:spacing w:after="0" w:line="240" w:lineRule="auto"/>
        <w:ind w:left="426" w:hanging="426"/>
        <w:jc w:val="both"/>
        <w:rPr>
          <w:rFonts w:ascii="Cambria" w:hAnsi="Cambria"/>
          <w:noProof/>
          <w:sz w:val="20"/>
          <w:szCs w:val="20"/>
          <w:lang w:val="id-ID"/>
        </w:rPr>
      </w:pPr>
      <w:r w:rsidRPr="00CE7907">
        <w:rPr>
          <w:rFonts w:ascii="Cambria" w:hAnsi="Cambria"/>
          <w:noProof/>
          <w:color w:val="000000"/>
          <w:sz w:val="20"/>
          <w:szCs w:val="20"/>
          <w:lang w:val="id-ID"/>
        </w:rPr>
        <w:t>Pelaksanaan</w:t>
      </w:r>
    </w:p>
    <w:p w14:paraId="43DFFC52" w14:textId="77777777" w:rsidR="0073439D" w:rsidRPr="00CE7907" w:rsidRDefault="0073439D" w:rsidP="0073439D">
      <w:pPr>
        <w:numPr>
          <w:ilvl w:val="0"/>
          <w:numId w:val="7"/>
        </w:numPr>
        <w:pBdr>
          <w:top w:val="nil"/>
          <w:left w:val="nil"/>
          <w:bottom w:val="nil"/>
          <w:right w:val="nil"/>
          <w:between w:val="nil"/>
        </w:pBdr>
        <w:spacing w:after="0" w:line="240" w:lineRule="auto"/>
        <w:jc w:val="both"/>
        <w:rPr>
          <w:rFonts w:ascii="Cambria" w:hAnsi="Cambria"/>
          <w:noProof/>
          <w:sz w:val="20"/>
          <w:szCs w:val="20"/>
          <w:lang w:val="id-ID"/>
        </w:rPr>
      </w:pPr>
      <w:r w:rsidRPr="00CE7907">
        <w:rPr>
          <w:rFonts w:ascii="Cambria" w:hAnsi="Cambria"/>
          <w:noProof/>
          <w:color w:val="000000"/>
          <w:sz w:val="20"/>
          <w:szCs w:val="20"/>
          <w:lang w:val="id-ID"/>
        </w:rPr>
        <w:t>Sosialisasi kegiatan kepada masyarakat RW 13</w:t>
      </w:r>
    </w:p>
    <w:p w14:paraId="02DFAEF5" w14:textId="77777777" w:rsidR="0073439D" w:rsidRPr="00CE7907" w:rsidRDefault="0073439D" w:rsidP="0073439D">
      <w:pPr>
        <w:numPr>
          <w:ilvl w:val="0"/>
          <w:numId w:val="7"/>
        </w:numPr>
        <w:pBdr>
          <w:top w:val="nil"/>
          <w:left w:val="nil"/>
          <w:bottom w:val="nil"/>
          <w:right w:val="nil"/>
          <w:between w:val="nil"/>
        </w:pBdr>
        <w:spacing w:after="0" w:line="240" w:lineRule="auto"/>
        <w:jc w:val="both"/>
        <w:rPr>
          <w:rFonts w:ascii="Cambria" w:hAnsi="Cambria"/>
          <w:noProof/>
          <w:sz w:val="20"/>
          <w:szCs w:val="20"/>
          <w:lang w:val="id-ID"/>
        </w:rPr>
      </w:pPr>
      <w:r w:rsidRPr="00CE7907">
        <w:rPr>
          <w:rFonts w:ascii="Cambria" w:hAnsi="Cambria"/>
          <w:noProof/>
          <w:color w:val="000000"/>
          <w:sz w:val="20"/>
          <w:szCs w:val="20"/>
          <w:lang w:val="id-ID"/>
        </w:rPr>
        <w:t>Pembuatan Desain Masterplan Tulisan</w:t>
      </w:r>
    </w:p>
    <w:p w14:paraId="5A47A653" w14:textId="77777777" w:rsidR="0073439D" w:rsidRPr="00CE7907" w:rsidRDefault="0073439D" w:rsidP="0073439D">
      <w:pPr>
        <w:numPr>
          <w:ilvl w:val="0"/>
          <w:numId w:val="7"/>
        </w:numPr>
        <w:pBdr>
          <w:top w:val="nil"/>
          <w:left w:val="nil"/>
          <w:bottom w:val="nil"/>
          <w:right w:val="nil"/>
          <w:between w:val="nil"/>
        </w:pBdr>
        <w:spacing w:after="0" w:line="240" w:lineRule="auto"/>
        <w:jc w:val="both"/>
        <w:rPr>
          <w:rFonts w:ascii="Cambria" w:hAnsi="Cambria"/>
          <w:noProof/>
          <w:sz w:val="20"/>
          <w:szCs w:val="20"/>
          <w:lang w:val="id-ID"/>
        </w:rPr>
      </w:pPr>
      <w:r w:rsidRPr="00CE7907">
        <w:rPr>
          <w:rFonts w:ascii="Cambria" w:hAnsi="Cambria"/>
          <w:noProof/>
          <w:color w:val="000000"/>
          <w:sz w:val="20"/>
          <w:szCs w:val="20"/>
          <w:lang w:val="id-ID"/>
        </w:rPr>
        <w:t>Pendampingan Pembuatan Tulisan Kopi Talud</w:t>
      </w:r>
    </w:p>
    <w:p w14:paraId="09C49646" w14:textId="77777777" w:rsidR="0073439D" w:rsidRPr="00CE7907" w:rsidRDefault="0073439D" w:rsidP="0073439D">
      <w:pPr>
        <w:numPr>
          <w:ilvl w:val="0"/>
          <w:numId w:val="7"/>
        </w:numPr>
        <w:pBdr>
          <w:top w:val="nil"/>
          <w:left w:val="nil"/>
          <w:bottom w:val="nil"/>
          <w:right w:val="nil"/>
          <w:between w:val="nil"/>
        </w:pBdr>
        <w:spacing w:after="0" w:line="240" w:lineRule="auto"/>
        <w:jc w:val="both"/>
        <w:rPr>
          <w:rFonts w:ascii="Cambria" w:hAnsi="Cambria"/>
          <w:noProof/>
          <w:sz w:val="20"/>
          <w:szCs w:val="20"/>
          <w:lang w:val="id-ID"/>
        </w:rPr>
      </w:pPr>
      <w:r w:rsidRPr="00CE7907">
        <w:rPr>
          <w:rFonts w:ascii="Cambria" w:hAnsi="Cambria"/>
          <w:noProof/>
          <w:color w:val="000000"/>
          <w:sz w:val="20"/>
          <w:szCs w:val="20"/>
          <w:lang w:val="id-ID"/>
        </w:rPr>
        <w:t>Pelatihan dan workshop bagi UMKM pelaku usaha kuliner</w:t>
      </w:r>
    </w:p>
    <w:p w14:paraId="55C5B6EC" w14:textId="0FDD0291" w:rsidR="0073439D" w:rsidRPr="00CE7907" w:rsidRDefault="0073439D" w:rsidP="0073439D">
      <w:pPr>
        <w:numPr>
          <w:ilvl w:val="0"/>
          <w:numId w:val="9"/>
        </w:numPr>
        <w:pBdr>
          <w:top w:val="nil"/>
          <w:left w:val="nil"/>
          <w:bottom w:val="nil"/>
          <w:right w:val="nil"/>
          <w:between w:val="nil"/>
        </w:pBdr>
        <w:spacing w:after="0" w:line="240" w:lineRule="auto"/>
        <w:ind w:left="426" w:hanging="426"/>
        <w:jc w:val="both"/>
        <w:rPr>
          <w:rFonts w:ascii="Cambria" w:hAnsi="Cambria"/>
          <w:noProof/>
          <w:sz w:val="20"/>
          <w:szCs w:val="20"/>
          <w:lang w:val="id-ID"/>
        </w:rPr>
      </w:pPr>
      <w:r w:rsidRPr="00CE7907">
        <w:rPr>
          <w:rFonts w:ascii="Cambria" w:hAnsi="Cambria"/>
          <w:noProof/>
          <w:color w:val="000000"/>
          <w:sz w:val="20"/>
          <w:szCs w:val="20"/>
          <w:lang w:val="id-ID"/>
        </w:rPr>
        <w:t>Pas</w:t>
      </w:r>
      <w:r w:rsidR="00EB3F14" w:rsidRPr="00CE7907">
        <w:rPr>
          <w:rFonts w:ascii="Cambria" w:hAnsi="Cambria"/>
          <w:noProof/>
          <w:color w:val="000000"/>
          <w:sz w:val="20"/>
          <w:szCs w:val="20"/>
          <w:lang w:val="id-ID"/>
        </w:rPr>
        <w:t>c</w:t>
      </w:r>
      <w:r w:rsidRPr="00CE7907">
        <w:rPr>
          <w:rFonts w:ascii="Cambria" w:hAnsi="Cambria"/>
          <w:noProof/>
          <w:color w:val="000000"/>
          <w:sz w:val="20"/>
          <w:szCs w:val="20"/>
          <w:lang w:val="id-ID"/>
        </w:rPr>
        <w:t>a pelaksanaan</w:t>
      </w:r>
    </w:p>
    <w:p w14:paraId="1D075E1E" w14:textId="77777777" w:rsidR="0073439D" w:rsidRPr="00CE7907" w:rsidRDefault="0073439D" w:rsidP="0073439D">
      <w:pPr>
        <w:numPr>
          <w:ilvl w:val="0"/>
          <w:numId w:val="8"/>
        </w:numPr>
        <w:pBdr>
          <w:top w:val="nil"/>
          <w:left w:val="nil"/>
          <w:bottom w:val="nil"/>
          <w:right w:val="nil"/>
          <w:between w:val="nil"/>
        </w:pBdr>
        <w:spacing w:after="0" w:line="240" w:lineRule="auto"/>
        <w:jc w:val="both"/>
        <w:rPr>
          <w:rFonts w:ascii="Cambria" w:hAnsi="Cambria"/>
          <w:noProof/>
          <w:sz w:val="20"/>
          <w:szCs w:val="20"/>
          <w:lang w:val="id-ID"/>
        </w:rPr>
      </w:pPr>
      <w:r w:rsidRPr="00CE7907">
        <w:rPr>
          <w:rFonts w:ascii="Cambria" w:hAnsi="Cambria"/>
          <w:noProof/>
          <w:color w:val="000000"/>
          <w:sz w:val="20"/>
          <w:szCs w:val="20"/>
          <w:lang w:val="id-ID"/>
        </w:rPr>
        <w:t>Evaluasi dan Tindak Lanjut</w:t>
      </w:r>
    </w:p>
    <w:p w14:paraId="3EB26B55" w14:textId="77777777" w:rsidR="0073439D" w:rsidRPr="00CE7907" w:rsidRDefault="0073439D" w:rsidP="0073439D">
      <w:pPr>
        <w:numPr>
          <w:ilvl w:val="0"/>
          <w:numId w:val="8"/>
        </w:numPr>
        <w:pBdr>
          <w:top w:val="nil"/>
          <w:left w:val="nil"/>
          <w:bottom w:val="nil"/>
          <w:right w:val="nil"/>
          <w:between w:val="nil"/>
        </w:pBdr>
        <w:spacing w:after="0" w:line="240" w:lineRule="auto"/>
        <w:jc w:val="both"/>
        <w:rPr>
          <w:rFonts w:ascii="Cambria" w:hAnsi="Cambria"/>
          <w:noProof/>
          <w:sz w:val="20"/>
          <w:szCs w:val="20"/>
          <w:lang w:val="id-ID"/>
        </w:rPr>
      </w:pPr>
      <w:r w:rsidRPr="00CE7907">
        <w:rPr>
          <w:rFonts w:ascii="Cambria" w:hAnsi="Cambria"/>
          <w:noProof/>
          <w:color w:val="000000"/>
          <w:sz w:val="20"/>
          <w:szCs w:val="20"/>
          <w:lang w:val="id-ID"/>
        </w:rPr>
        <w:t>Penyusunan Luaran dan laporan pengabdian.</w:t>
      </w:r>
    </w:p>
    <w:p w14:paraId="6386FC77" w14:textId="77777777" w:rsidR="0073439D" w:rsidRPr="00CE7907" w:rsidRDefault="0073439D" w:rsidP="0073439D">
      <w:pPr>
        <w:pBdr>
          <w:top w:val="nil"/>
          <w:left w:val="nil"/>
          <w:bottom w:val="nil"/>
          <w:right w:val="nil"/>
          <w:between w:val="nil"/>
        </w:pBdr>
        <w:ind w:firstLine="840"/>
        <w:jc w:val="both"/>
        <w:rPr>
          <w:rFonts w:ascii="Cambria" w:hAnsi="Cambria"/>
          <w:noProof/>
          <w:color w:val="000000"/>
          <w:sz w:val="20"/>
          <w:szCs w:val="20"/>
          <w:lang w:val="id-ID"/>
        </w:rPr>
      </w:pPr>
    </w:p>
    <w:p w14:paraId="06517697" w14:textId="2ED604E8" w:rsidR="0073439D" w:rsidRPr="00CE7907" w:rsidRDefault="0073439D" w:rsidP="00F26E5B">
      <w:pPr>
        <w:pBdr>
          <w:top w:val="nil"/>
          <w:left w:val="nil"/>
          <w:bottom w:val="nil"/>
          <w:right w:val="nil"/>
          <w:between w:val="nil"/>
        </w:pBdr>
        <w:jc w:val="both"/>
        <w:rPr>
          <w:rFonts w:ascii="Cambria" w:hAnsi="Cambria"/>
          <w:noProof/>
          <w:color w:val="000000"/>
          <w:sz w:val="20"/>
          <w:szCs w:val="20"/>
          <w:lang w:val="id-ID"/>
        </w:rPr>
      </w:pPr>
      <w:r w:rsidRPr="00CE7907">
        <w:rPr>
          <w:rFonts w:ascii="Cambria" w:hAnsi="Cambria"/>
          <w:noProof/>
          <w:color w:val="000000"/>
          <w:sz w:val="20"/>
          <w:szCs w:val="20"/>
          <w:lang w:val="id-ID"/>
        </w:rPr>
        <w:t xml:space="preserve">Tahap dan Langkah dalam pengabdian Masyarakat ini dapat digambarkan dalam diagram alir yang disajikan berikut ini: </w:t>
      </w:r>
    </w:p>
    <w:p w14:paraId="7E3F38C6" w14:textId="50FB370F" w:rsidR="0073439D" w:rsidRPr="00CE7907" w:rsidRDefault="0073439D" w:rsidP="00BA1D2B">
      <w:pPr>
        <w:pBdr>
          <w:top w:val="nil"/>
          <w:left w:val="nil"/>
          <w:bottom w:val="nil"/>
          <w:right w:val="nil"/>
          <w:between w:val="nil"/>
        </w:pBdr>
        <w:ind w:left="-284"/>
        <w:jc w:val="both"/>
        <w:rPr>
          <w:rFonts w:ascii="Cambria" w:hAnsi="Cambria"/>
          <w:noProof/>
          <w:color w:val="000000"/>
          <w:sz w:val="20"/>
          <w:szCs w:val="20"/>
          <w:lang w:val="id-ID"/>
        </w:rPr>
      </w:pPr>
      <w:r w:rsidRPr="00CE7907">
        <w:rPr>
          <w:rFonts w:ascii="Cambria" w:hAnsi="Cambria"/>
          <w:noProof/>
          <w:color w:val="000000"/>
          <w:sz w:val="20"/>
          <w:szCs w:val="20"/>
          <w:lang w:val="id-ID"/>
        </w:rPr>
        <w:drawing>
          <wp:inline distT="0" distB="0" distL="0" distR="0" wp14:anchorId="507C10D7" wp14:editId="1D2D686E">
            <wp:extent cx="3093010" cy="1178677"/>
            <wp:effectExtent l="0" t="0" r="0" b="2540"/>
            <wp:docPr id="995662780" name="Picture 1" descr="The diagram outlines a structured process for implementation, starting with planning, coordination, and evaluation, followed by activities such as socialization, observation, material preparation, master planning, and workshop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662780" name="Picture 1" descr="The diagram outlines a structured process for implementation, starting with planning, coordination, and evaluation, followed by activities such as socialization, observation, material preparation, master planning, and workshops.&#10;&#10;AI-generated content may be incorrect."/>
                    <pic:cNvPicPr/>
                  </pic:nvPicPr>
                  <pic:blipFill>
                    <a:blip r:embed="rId14"/>
                    <a:stretch>
                      <a:fillRect/>
                    </a:stretch>
                  </pic:blipFill>
                  <pic:spPr>
                    <a:xfrm>
                      <a:off x="0" y="0"/>
                      <a:ext cx="3104672" cy="1183121"/>
                    </a:xfrm>
                    <a:prstGeom prst="rect">
                      <a:avLst/>
                    </a:prstGeom>
                  </pic:spPr>
                </pic:pic>
              </a:graphicData>
            </a:graphic>
          </wp:inline>
        </w:drawing>
      </w:r>
    </w:p>
    <w:p w14:paraId="5A71ED6D" w14:textId="77777777" w:rsidR="0073439D" w:rsidRPr="00CE7907" w:rsidRDefault="0073439D" w:rsidP="00EF5432">
      <w:pPr>
        <w:pBdr>
          <w:top w:val="nil"/>
          <w:left w:val="nil"/>
          <w:bottom w:val="nil"/>
          <w:right w:val="nil"/>
          <w:between w:val="nil"/>
        </w:pBdr>
        <w:rPr>
          <w:rFonts w:ascii="Cambria" w:hAnsi="Cambria"/>
          <w:noProof/>
          <w:color w:val="000000"/>
          <w:sz w:val="20"/>
          <w:szCs w:val="20"/>
          <w:lang w:val="id-ID"/>
        </w:rPr>
      </w:pPr>
      <w:r w:rsidRPr="00CE7907">
        <w:rPr>
          <w:rFonts w:ascii="Cambria" w:hAnsi="Cambria"/>
          <w:b/>
          <w:bCs/>
          <w:noProof/>
          <w:color w:val="000000"/>
          <w:sz w:val="20"/>
          <w:szCs w:val="20"/>
          <w:lang w:val="id-ID"/>
        </w:rPr>
        <w:t>Gambar 3.</w:t>
      </w:r>
      <w:r w:rsidRPr="00CE7907">
        <w:rPr>
          <w:rFonts w:ascii="Cambria" w:hAnsi="Cambria"/>
          <w:noProof/>
          <w:color w:val="000000"/>
          <w:sz w:val="20"/>
          <w:szCs w:val="20"/>
          <w:lang w:val="id-ID"/>
        </w:rPr>
        <w:t xml:space="preserve"> Diagram Alir Pengabdian Masyarakat</w:t>
      </w:r>
    </w:p>
    <w:p w14:paraId="5FAE6535" w14:textId="77777777" w:rsidR="0073439D" w:rsidRPr="00CE7907" w:rsidRDefault="0073439D" w:rsidP="00F26E5B">
      <w:pPr>
        <w:pBdr>
          <w:top w:val="nil"/>
          <w:left w:val="nil"/>
          <w:bottom w:val="nil"/>
          <w:right w:val="nil"/>
          <w:between w:val="nil"/>
        </w:pBdr>
        <w:jc w:val="both"/>
        <w:rPr>
          <w:rFonts w:ascii="Cambria" w:hAnsi="Cambria"/>
          <w:noProof/>
          <w:color w:val="000000"/>
          <w:sz w:val="20"/>
          <w:szCs w:val="20"/>
          <w:lang w:val="id-ID"/>
        </w:rPr>
      </w:pPr>
      <w:r w:rsidRPr="00F26E5B">
        <w:rPr>
          <w:rFonts w:ascii="Cambria" w:hAnsi="Cambria"/>
          <w:noProof/>
          <w:color w:val="000000"/>
          <w:sz w:val="20"/>
          <w:szCs w:val="20"/>
          <w:lang w:val="id-ID"/>
        </w:rPr>
        <w:t>Proses dan Luaran serta Indikator Capaian yang ditetapkan dalam pengabdian</w:t>
      </w:r>
      <w:r w:rsidRPr="00CE7907">
        <w:rPr>
          <w:rFonts w:ascii="Cambria" w:hAnsi="Cambria"/>
          <w:noProof/>
          <w:color w:val="000000"/>
          <w:sz w:val="20"/>
          <w:szCs w:val="20"/>
          <w:lang w:val="id-ID"/>
        </w:rPr>
        <w:t xml:space="preserve"> masyarakat ini melalui pembuatan desain masterplan pusat jajanan kuliner di bantaran sungai gajah wong wilayah RW 13 sebagai sarana peningkatan ekonomi masyarakat serta menjadi pembelajaran pemanfaatan sampah an organik agar memiliki nilai ekonomis yang lebih tinggi khususnya botol air mineral bekas bagi pengelola bank sampah dan masyarakat. </w:t>
      </w:r>
    </w:p>
    <w:p w14:paraId="406D90B3" w14:textId="77777777" w:rsidR="0073439D" w:rsidRPr="00CE7907" w:rsidRDefault="0073439D" w:rsidP="00F26E5B">
      <w:pPr>
        <w:pBdr>
          <w:top w:val="nil"/>
          <w:left w:val="nil"/>
          <w:bottom w:val="nil"/>
          <w:right w:val="nil"/>
          <w:between w:val="nil"/>
        </w:pBdr>
        <w:jc w:val="both"/>
        <w:rPr>
          <w:rFonts w:ascii="Cambria" w:hAnsi="Cambria"/>
          <w:noProof/>
          <w:color w:val="000000"/>
          <w:sz w:val="20"/>
          <w:szCs w:val="20"/>
          <w:lang w:val="id-ID"/>
        </w:rPr>
      </w:pPr>
      <w:r w:rsidRPr="00CE7907">
        <w:rPr>
          <w:rFonts w:ascii="Cambria" w:hAnsi="Cambria"/>
          <w:noProof/>
          <w:color w:val="000000"/>
          <w:sz w:val="20"/>
          <w:szCs w:val="20"/>
          <w:lang w:val="id-ID"/>
        </w:rPr>
        <w:t xml:space="preserve">Pengabdian masyarakat ini memiliki target capaian terciptanya pusat kuliner dengan brand kopi talud sebagai sarana dan lokasi pengembangan UMKM di RW 13 khususnya pada bidang kuliner tradisional sebagai usaha untuk meningkatkan perekonomian masyarakat dengan memanfaatkan potensi lokasi di bantaran sungai gajah wong. </w:t>
      </w:r>
    </w:p>
    <w:p w14:paraId="7416D7C3" w14:textId="00C60550" w:rsidR="0073439D" w:rsidRPr="00CE7907" w:rsidRDefault="0073439D" w:rsidP="0073439D">
      <w:pPr>
        <w:spacing w:line="240" w:lineRule="auto"/>
        <w:jc w:val="both"/>
        <w:rPr>
          <w:rFonts w:ascii="Cambria" w:hAnsi="Cambria"/>
          <w:b/>
          <w:bCs/>
          <w:noProof/>
          <w:sz w:val="20"/>
          <w:szCs w:val="20"/>
          <w:lang w:val="id-ID"/>
        </w:rPr>
      </w:pPr>
      <w:r w:rsidRPr="00CE7907">
        <w:rPr>
          <w:rFonts w:ascii="Cambria" w:hAnsi="Cambria"/>
          <w:b/>
          <w:bCs/>
          <w:noProof/>
          <w:sz w:val="20"/>
          <w:szCs w:val="20"/>
          <w:lang w:val="id-ID"/>
        </w:rPr>
        <w:t>HASIL DAN PEMBAHASAN</w:t>
      </w:r>
    </w:p>
    <w:p w14:paraId="20ADBD40" w14:textId="52FF1D2A" w:rsidR="00EB3F14" w:rsidRPr="00CE7907" w:rsidRDefault="00EB3F14" w:rsidP="00EB3F14">
      <w:pPr>
        <w:spacing w:after="0" w:line="240" w:lineRule="auto"/>
        <w:jc w:val="both"/>
        <w:rPr>
          <w:rFonts w:ascii="Cambria" w:hAnsi="Cambria"/>
          <w:noProof/>
          <w:sz w:val="20"/>
          <w:szCs w:val="20"/>
          <w:lang w:val="id-ID"/>
        </w:rPr>
      </w:pPr>
      <w:r w:rsidRPr="00CE7907">
        <w:rPr>
          <w:rFonts w:ascii="Cambria" w:hAnsi="Cambria"/>
          <w:noProof/>
          <w:sz w:val="20"/>
          <w:szCs w:val="20"/>
          <w:lang w:val="id-ID"/>
        </w:rPr>
        <w:t>P</w:t>
      </w:r>
      <w:r w:rsidRPr="00CE7907">
        <w:rPr>
          <w:rFonts w:ascii="Cambria" w:hAnsi="Cambria"/>
          <w:noProof/>
          <w:sz w:val="20"/>
          <w:szCs w:val="20"/>
          <w:lang w:val="id-ID"/>
        </w:rPr>
        <w:t xml:space="preserve">elaksanaan </w:t>
      </w:r>
      <w:r w:rsidRPr="00CE7907">
        <w:rPr>
          <w:rFonts w:ascii="Cambria" w:hAnsi="Cambria"/>
          <w:noProof/>
          <w:sz w:val="20"/>
          <w:szCs w:val="20"/>
          <w:lang w:val="id-ID"/>
        </w:rPr>
        <w:t xml:space="preserve">Program Pengabdian kepada Masyarakat Skema Kuliah Kerja Nyata (KKN) Unggulan ini telah dilaksanakan dalam 3 tahapan pelaksanaan, </w:t>
      </w:r>
      <w:r w:rsidRPr="00CE7907">
        <w:rPr>
          <w:rFonts w:ascii="Cambria" w:hAnsi="Cambria"/>
          <w:noProof/>
          <w:sz w:val="20"/>
          <w:szCs w:val="20"/>
          <w:lang w:val="id-ID"/>
        </w:rPr>
        <w:t xml:space="preserve">yang </w:t>
      </w:r>
      <w:r w:rsidRPr="00CE7907">
        <w:rPr>
          <w:rFonts w:ascii="Cambria" w:hAnsi="Cambria"/>
          <w:noProof/>
          <w:sz w:val="20"/>
          <w:szCs w:val="20"/>
          <w:lang w:val="id-ID"/>
        </w:rPr>
        <w:t xml:space="preserve">dapat </w:t>
      </w:r>
      <w:r w:rsidRPr="00CE7907">
        <w:rPr>
          <w:rFonts w:ascii="Cambria" w:hAnsi="Cambria"/>
          <w:noProof/>
          <w:sz w:val="20"/>
          <w:szCs w:val="20"/>
          <w:lang w:val="id-ID"/>
        </w:rPr>
        <w:t>dijelaskan dalam langkah – langkah sebagai berikut:</w:t>
      </w:r>
    </w:p>
    <w:p w14:paraId="3E09253D" w14:textId="782E3B81" w:rsidR="005A052C" w:rsidRPr="00CE7907" w:rsidRDefault="005A052C" w:rsidP="005A052C">
      <w:pPr>
        <w:pStyle w:val="ListParagraph"/>
        <w:numPr>
          <w:ilvl w:val="0"/>
          <w:numId w:val="2"/>
        </w:numPr>
        <w:spacing w:after="0" w:line="240" w:lineRule="auto"/>
        <w:ind w:left="426" w:hanging="426"/>
        <w:jc w:val="both"/>
        <w:rPr>
          <w:rFonts w:ascii="Cambria" w:hAnsi="Cambria"/>
          <w:noProof/>
          <w:sz w:val="20"/>
          <w:szCs w:val="20"/>
          <w:lang w:val="id-ID"/>
        </w:rPr>
      </w:pPr>
      <w:r w:rsidRPr="00CE7907">
        <w:rPr>
          <w:rFonts w:ascii="Cambria" w:hAnsi="Cambria"/>
          <w:noProof/>
          <w:sz w:val="20"/>
          <w:szCs w:val="20"/>
          <w:lang w:val="id-ID"/>
        </w:rPr>
        <w:t>Pra Pelaksanaan</w:t>
      </w:r>
    </w:p>
    <w:p w14:paraId="7FE6797C" w14:textId="77777777" w:rsidR="005A052C" w:rsidRPr="00CE7907" w:rsidRDefault="005A052C" w:rsidP="005A052C">
      <w:pPr>
        <w:pStyle w:val="ListParagraph"/>
        <w:numPr>
          <w:ilvl w:val="0"/>
          <w:numId w:val="3"/>
        </w:numPr>
        <w:spacing w:after="0" w:line="240" w:lineRule="auto"/>
        <w:jc w:val="both"/>
        <w:rPr>
          <w:rFonts w:ascii="Cambria" w:hAnsi="Cambria"/>
          <w:noProof/>
          <w:sz w:val="20"/>
          <w:szCs w:val="20"/>
          <w:lang w:val="id-ID"/>
        </w:rPr>
      </w:pPr>
      <w:r w:rsidRPr="00CE7907">
        <w:rPr>
          <w:rFonts w:ascii="Cambria" w:hAnsi="Cambria"/>
          <w:noProof/>
          <w:sz w:val="20"/>
          <w:szCs w:val="20"/>
          <w:lang w:val="id-ID"/>
        </w:rPr>
        <w:t>Koordinasi awal</w:t>
      </w:r>
    </w:p>
    <w:p w14:paraId="47CF9291" w14:textId="77777777" w:rsidR="005A052C" w:rsidRDefault="005A052C" w:rsidP="005A052C">
      <w:pPr>
        <w:pStyle w:val="ListParagraph"/>
        <w:spacing w:line="240" w:lineRule="auto"/>
        <w:ind w:left="786"/>
        <w:jc w:val="both"/>
        <w:rPr>
          <w:rFonts w:ascii="Cambria" w:hAnsi="Cambria"/>
          <w:noProof/>
          <w:sz w:val="20"/>
          <w:szCs w:val="20"/>
          <w:lang w:val="id-ID"/>
        </w:rPr>
      </w:pPr>
      <w:r w:rsidRPr="00CE7907">
        <w:rPr>
          <w:rFonts w:ascii="Cambria" w:hAnsi="Cambria"/>
          <w:noProof/>
          <w:sz w:val="20"/>
          <w:szCs w:val="20"/>
          <w:lang w:val="id-ID"/>
        </w:rPr>
        <w:t xml:space="preserve">Tim pengabdi dengan Ketua RW dan ketua – ketua RT di wilayah RW 13 guna membahas tahapan kegiatan yang akan dilakukan dalam program penngabdian KKN Unggulan ini, mulai dari persiapan kegiatan dan pembagian tugas serta keterlibatan masyarakat dalam program pengabdian masyarakat ini   </w:t>
      </w:r>
    </w:p>
    <w:p w14:paraId="4AF80CF3" w14:textId="77777777" w:rsidR="00B32338" w:rsidRDefault="00B32338" w:rsidP="005A052C">
      <w:pPr>
        <w:pStyle w:val="ListParagraph"/>
        <w:spacing w:line="240" w:lineRule="auto"/>
        <w:ind w:left="786"/>
        <w:jc w:val="both"/>
        <w:rPr>
          <w:rFonts w:ascii="Cambria" w:hAnsi="Cambria"/>
          <w:noProof/>
          <w:sz w:val="20"/>
          <w:szCs w:val="20"/>
          <w:lang w:val="id-ID"/>
        </w:rPr>
      </w:pPr>
    </w:p>
    <w:p w14:paraId="01369CB8" w14:textId="71A31397" w:rsidR="005A052C" w:rsidRPr="00CE7907" w:rsidRDefault="005A052C" w:rsidP="005A052C">
      <w:pPr>
        <w:pStyle w:val="ListParagraph"/>
        <w:numPr>
          <w:ilvl w:val="0"/>
          <w:numId w:val="3"/>
        </w:numPr>
        <w:spacing w:after="0" w:line="240" w:lineRule="auto"/>
        <w:jc w:val="both"/>
        <w:rPr>
          <w:rFonts w:ascii="Cambria" w:hAnsi="Cambria"/>
          <w:noProof/>
          <w:sz w:val="20"/>
          <w:szCs w:val="20"/>
          <w:lang w:val="id-ID"/>
        </w:rPr>
      </w:pPr>
      <w:r w:rsidRPr="00CE7907">
        <w:rPr>
          <w:rFonts w:ascii="Cambria" w:hAnsi="Cambria"/>
          <w:noProof/>
          <w:sz w:val="20"/>
          <w:szCs w:val="20"/>
          <w:lang w:val="id-ID"/>
        </w:rPr>
        <w:t>Identifikasi dan Observasi</w:t>
      </w:r>
    </w:p>
    <w:p w14:paraId="272702BB" w14:textId="77777777" w:rsidR="005A052C" w:rsidRDefault="005A052C" w:rsidP="005A052C">
      <w:pPr>
        <w:pStyle w:val="ListParagraph"/>
        <w:spacing w:line="240" w:lineRule="auto"/>
        <w:ind w:left="786"/>
        <w:jc w:val="both"/>
        <w:rPr>
          <w:rFonts w:ascii="Cambria" w:hAnsi="Cambria"/>
          <w:noProof/>
          <w:sz w:val="20"/>
          <w:szCs w:val="20"/>
          <w:lang w:val="id-ID"/>
        </w:rPr>
      </w:pPr>
      <w:r w:rsidRPr="00CE7907">
        <w:rPr>
          <w:rFonts w:ascii="Cambria" w:hAnsi="Cambria"/>
          <w:noProof/>
          <w:sz w:val="20"/>
          <w:szCs w:val="20"/>
          <w:lang w:val="id-ID"/>
        </w:rPr>
        <w:t>Pada tahap ini tim pengabdi melakukan identifikasi potensi UMKM khususnya yang bergerak di bidang kuliner dan observasi lokasi guna persiapan pembuatan desain tulisan maupun area yang akan digunakan sebagai pusat jajanan dan kuliner kopi talud</w:t>
      </w:r>
    </w:p>
    <w:p w14:paraId="4BB4F8DE" w14:textId="77777777" w:rsidR="006B4240" w:rsidRDefault="006B4240" w:rsidP="00052E0B">
      <w:pPr>
        <w:pStyle w:val="cvgsua"/>
        <w:spacing w:before="0" w:beforeAutospacing="0" w:after="0" w:afterAutospacing="0"/>
        <w:jc w:val="center"/>
        <w:rPr>
          <w:rFonts w:ascii="Cambria" w:hAnsi="Cambria"/>
          <w:b/>
          <w:bCs/>
          <w:noProof/>
          <w:sz w:val="20"/>
          <w:szCs w:val="20"/>
          <w:lang w:val="id-ID"/>
        </w:rPr>
      </w:pPr>
      <w:r>
        <w:rPr>
          <w:noProof/>
        </w:rPr>
        <w:drawing>
          <wp:inline distT="0" distB="0" distL="0" distR="0" wp14:anchorId="23AA904A" wp14:editId="0024587E">
            <wp:extent cx="1358386" cy="1637194"/>
            <wp:effectExtent l="0" t="0" r="0" b="1270"/>
            <wp:docPr id="673454786" name="Picture 7" descr="A group of people are ascending a stone wall, with a large cannon mounted at the t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454786" name="Picture 7" descr="A group of people are ascending a stone wall, with a large cannon mounted at the top.&#10;&#10;AI-generated content may be incorrect."/>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4615" b="17579"/>
                    <a:stretch>
                      <a:fillRect/>
                    </a:stretch>
                  </pic:blipFill>
                  <pic:spPr bwMode="auto">
                    <a:xfrm>
                      <a:off x="0" y="0"/>
                      <a:ext cx="1375206" cy="1657466"/>
                    </a:xfrm>
                    <a:prstGeom prst="rect">
                      <a:avLst/>
                    </a:prstGeom>
                    <a:noFill/>
                    <a:ln>
                      <a:noFill/>
                    </a:ln>
                    <a:extLst>
                      <a:ext uri="{53640926-AAD7-44D8-BBD7-CCE9431645EC}">
                        <a14:shadowObscured xmlns:a14="http://schemas.microsoft.com/office/drawing/2010/main"/>
                      </a:ext>
                    </a:extLst>
                  </pic:spPr>
                </pic:pic>
              </a:graphicData>
            </a:graphic>
          </wp:inline>
        </w:drawing>
      </w:r>
    </w:p>
    <w:p w14:paraId="27B4196D" w14:textId="0BBCE792" w:rsidR="00052E0B" w:rsidRPr="00CE7907" w:rsidRDefault="00052E0B" w:rsidP="00EF5432">
      <w:pPr>
        <w:pStyle w:val="cvgsua"/>
        <w:spacing w:before="0" w:beforeAutospacing="0" w:after="0" w:afterAutospacing="0"/>
        <w:rPr>
          <w:rFonts w:ascii="Cambria" w:hAnsi="Cambria"/>
          <w:noProof/>
          <w:sz w:val="20"/>
          <w:szCs w:val="20"/>
          <w:lang w:val="id-ID"/>
        </w:rPr>
      </w:pPr>
      <w:r w:rsidRPr="00CE7907">
        <w:rPr>
          <w:rFonts w:ascii="Cambria" w:hAnsi="Cambria"/>
          <w:b/>
          <w:bCs/>
          <w:noProof/>
          <w:sz w:val="20"/>
          <w:szCs w:val="20"/>
          <w:lang w:val="id-ID"/>
        </w:rPr>
        <w:t xml:space="preserve">Gambar </w:t>
      </w:r>
      <w:r w:rsidR="009513F6">
        <w:rPr>
          <w:rFonts w:ascii="Cambria" w:hAnsi="Cambria"/>
          <w:b/>
          <w:bCs/>
          <w:noProof/>
          <w:sz w:val="20"/>
          <w:szCs w:val="20"/>
          <w:lang w:val="id-ID"/>
        </w:rPr>
        <w:t>4</w:t>
      </w:r>
      <w:r w:rsidRPr="00CE7907">
        <w:rPr>
          <w:rFonts w:ascii="Cambria" w:hAnsi="Cambria"/>
          <w:b/>
          <w:bCs/>
          <w:noProof/>
          <w:sz w:val="20"/>
          <w:szCs w:val="20"/>
          <w:lang w:val="id-ID"/>
        </w:rPr>
        <w:t>.</w:t>
      </w:r>
      <w:r w:rsidRPr="00CE7907">
        <w:rPr>
          <w:rFonts w:ascii="Cambria" w:hAnsi="Cambria"/>
          <w:noProof/>
          <w:sz w:val="20"/>
          <w:szCs w:val="20"/>
          <w:lang w:val="id-ID"/>
        </w:rPr>
        <w:t xml:space="preserve"> </w:t>
      </w:r>
      <w:r w:rsidR="006B4240">
        <w:rPr>
          <w:rFonts w:ascii="Cambria" w:hAnsi="Cambria"/>
          <w:noProof/>
          <w:sz w:val="20"/>
          <w:szCs w:val="20"/>
          <w:lang w:val="id-ID"/>
        </w:rPr>
        <w:t>Observasi dan Pengukuran Lokasi Pusat Kuliner</w:t>
      </w:r>
      <w:r w:rsidRPr="00CE7907">
        <w:rPr>
          <w:rFonts w:ascii="Cambria" w:hAnsi="Cambria"/>
          <w:noProof/>
          <w:sz w:val="20"/>
          <w:szCs w:val="20"/>
          <w:lang w:val="id-ID"/>
        </w:rPr>
        <w:t xml:space="preserve"> Kopi Talud </w:t>
      </w:r>
    </w:p>
    <w:p w14:paraId="03578E75" w14:textId="77777777" w:rsidR="00B32338" w:rsidRPr="00CE7907" w:rsidRDefault="00B32338" w:rsidP="005A052C">
      <w:pPr>
        <w:pStyle w:val="ListParagraph"/>
        <w:spacing w:line="240" w:lineRule="auto"/>
        <w:ind w:left="786"/>
        <w:jc w:val="both"/>
        <w:rPr>
          <w:rFonts w:ascii="Cambria" w:hAnsi="Cambria"/>
          <w:noProof/>
          <w:sz w:val="20"/>
          <w:szCs w:val="20"/>
          <w:lang w:val="id-ID"/>
        </w:rPr>
      </w:pPr>
    </w:p>
    <w:p w14:paraId="1EA08924" w14:textId="77777777" w:rsidR="005A052C" w:rsidRPr="00CE7907" w:rsidRDefault="005A052C" w:rsidP="005A052C">
      <w:pPr>
        <w:pStyle w:val="ListParagraph"/>
        <w:numPr>
          <w:ilvl w:val="0"/>
          <w:numId w:val="3"/>
        </w:numPr>
        <w:spacing w:after="0" w:line="240" w:lineRule="auto"/>
        <w:jc w:val="both"/>
        <w:rPr>
          <w:rFonts w:ascii="Cambria" w:hAnsi="Cambria"/>
          <w:noProof/>
          <w:sz w:val="20"/>
          <w:szCs w:val="20"/>
          <w:lang w:val="id-ID"/>
        </w:rPr>
      </w:pPr>
      <w:r w:rsidRPr="00CE7907">
        <w:rPr>
          <w:rFonts w:ascii="Cambria" w:hAnsi="Cambria"/>
          <w:noProof/>
          <w:sz w:val="20"/>
          <w:szCs w:val="20"/>
          <w:lang w:val="id-ID"/>
        </w:rPr>
        <w:t>Persiapan Alat dan Bahan</w:t>
      </w:r>
    </w:p>
    <w:p w14:paraId="0FB9FAD1" w14:textId="77777777" w:rsidR="005A052C" w:rsidRPr="00CE7907" w:rsidRDefault="005A052C" w:rsidP="005A052C">
      <w:pPr>
        <w:pStyle w:val="ListParagraph"/>
        <w:spacing w:line="240" w:lineRule="auto"/>
        <w:ind w:left="786"/>
        <w:jc w:val="both"/>
        <w:rPr>
          <w:rFonts w:ascii="Cambria" w:hAnsi="Cambria"/>
          <w:noProof/>
          <w:sz w:val="20"/>
          <w:szCs w:val="20"/>
          <w:lang w:val="id-ID"/>
        </w:rPr>
      </w:pPr>
      <w:r w:rsidRPr="00CE7907">
        <w:rPr>
          <w:rFonts w:ascii="Cambria" w:hAnsi="Cambria"/>
          <w:noProof/>
          <w:sz w:val="20"/>
          <w:szCs w:val="20"/>
          <w:lang w:val="id-ID"/>
        </w:rPr>
        <w:t>Alat dan bahan disiapkan bersama – sama semua pembagian yang telah di sepakati saat identifikasi dan observasi antara tim pengabdi dengan mitra sasaran</w:t>
      </w:r>
    </w:p>
    <w:p w14:paraId="6CD7DFC1" w14:textId="77777777" w:rsidR="005A052C" w:rsidRPr="00CE7907" w:rsidRDefault="005A052C" w:rsidP="005A052C">
      <w:pPr>
        <w:pStyle w:val="ListParagraph"/>
        <w:numPr>
          <w:ilvl w:val="0"/>
          <w:numId w:val="2"/>
        </w:numPr>
        <w:spacing w:after="0" w:line="240" w:lineRule="auto"/>
        <w:ind w:left="426" w:hanging="426"/>
        <w:jc w:val="both"/>
        <w:rPr>
          <w:rFonts w:ascii="Cambria" w:hAnsi="Cambria"/>
          <w:noProof/>
          <w:sz w:val="20"/>
          <w:szCs w:val="20"/>
          <w:lang w:val="id-ID"/>
        </w:rPr>
      </w:pPr>
      <w:r w:rsidRPr="00CE7907">
        <w:rPr>
          <w:rFonts w:ascii="Cambria" w:hAnsi="Cambria"/>
          <w:noProof/>
          <w:sz w:val="20"/>
          <w:szCs w:val="20"/>
          <w:lang w:val="id-ID"/>
        </w:rPr>
        <w:t>Pelaksanaan</w:t>
      </w:r>
    </w:p>
    <w:p w14:paraId="30AFDDAC" w14:textId="77777777" w:rsidR="005A052C" w:rsidRPr="00CE7907" w:rsidRDefault="005A052C" w:rsidP="005A052C">
      <w:pPr>
        <w:pStyle w:val="ListParagraph"/>
        <w:numPr>
          <w:ilvl w:val="0"/>
          <w:numId w:val="4"/>
        </w:numPr>
        <w:spacing w:after="0" w:line="240" w:lineRule="auto"/>
        <w:jc w:val="both"/>
        <w:rPr>
          <w:rFonts w:ascii="Cambria" w:hAnsi="Cambria"/>
          <w:noProof/>
          <w:sz w:val="20"/>
          <w:szCs w:val="20"/>
          <w:lang w:val="id-ID"/>
        </w:rPr>
      </w:pPr>
      <w:r w:rsidRPr="00CE7907">
        <w:rPr>
          <w:rFonts w:ascii="Cambria" w:hAnsi="Cambria"/>
          <w:noProof/>
          <w:sz w:val="20"/>
          <w:szCs w:val="20"/>
          <w:lang w:val="id-ID"/>
        </w:rPr>
        <w:t>Sosialisasi kegiatan</w:t>
      </w:r>
    </w:p>
    <w:p w14:paraId="65D7D697" w14:textId="77777777" w:rsidR="005A052C" w:rsidRPr="00CE7907" w:rsidRDefault="005A052C" w:rsidP="005A052C">
      <w:pPr>
        <w:pStyle w:val="ListParagraph"/>
        <w:spacing w:line="240" w:lineRule="auto"/>
        <w:ind w:left="786"/>
        <w:jc w:val="both"/>
        <w:rPr>
          <w:rFonts w:ascii="Cambria" w:hAnsi="Cambria"/>
          <w:noProof/>
          <w:sz w:val="20"/>
          <w:szCs w:val="20"/>
          <w:lang w:val="id-ID"/>
        </w:rPr>
      </w:pPr>
      <w:r w:rsidRPr="00CE7907">
        <w:rPr>
          <w:rFonts w:ascii="Cambria" w:hAnsi="Cambria"/>
          <w:noProof/>
          <w:sz w:val="20"/>
          <w:szCs w:val="20"/>
          <w:lang w:val="id-ID"/>
        </w:rPr>
        <w:t>Tahap awal kegiatan dimulai dengan tahap melakukan sosialisasi kepada warga masyarakat RW 13 mengenai program pengabdian masyarakat yang akan dilakukan sekaligus mendorong dan mengajak masyarakat agar memiliki peran serta dan keterlibatan secara langsung dalam setiap tahap kegiatan yang akan dilakukan</w:t>
      </w:r>
    </w:p>
    <w:p w14:paraId="24504728" w14:textId="77777777" w:rsidR="005A052C" w:rsidRPr="00CE7907" w:rsidRDefault="005A052C" w:rsidP="005A052C">
      <w:pPr>
        <w:pStyle w:val="ListParagraph"/>
        <w:numPr>
          <w:ilvl w:val="0"/>
          <w:numId w:val="4"/>
        </w:numPr>
        <w:spacing w:after="0" w:line="240" w:lineRule="auto"/>
        <w:jc w:val="both"/>
        <w:rPr>
          <w:rFonts w:ascii="Cambria" w:hAnsi="Cambria"/>
          <w:noProof/>
          <w:sz w:val="20"/>
          <w:szCs w:val="20"/>
          <w:lang w:val="id-ID"/>
        </w:rPr>
      </w:pPr>
      <w:r w:rsidRPr="00CE7907">
        <w:rPr>
          <w:rFonts w:ascii="Cambria" w:hAnsi="Cambria"/>
          <w:noProof/>
          <w:sz w:val="20"/>
          <w:szCs w:val="20"/>
          <w:lang w:val="id-ID"/>
        </w:rPr>
        <w:t>Pembuatan Desain Masterplan Tulisan</w:t>
      </w:r>
    </w:p>
    <w:p w14:paraId="36C69D60" w14:textId="77777777" w:rsidR="005A052C" w:rsidRDefault="005A052C" w:rsidP="005A052C">
      <w:pPr>
        <w:pStyle w:val="ListParagraph"/>
        <w:spacing w:line="240" w:lineRule="auto"/>
        <w:ind w:left="786"/>
        <w:jc w:val="both"/>
        <w:rPr>
          <w:rFonts w:ascii="Cambria" w:hAnsi="Cambria"/>
          <w:noProof/>
          <w:sz w:val="20"/>
          <w:szCs w:val="20"/>
          <w:lang w:val="id-ID"/>
        </w:rPr>
      </w:pPr>
      <w:r w:rsidRPr="00CE7907">
        <w:rPr>
          <w:rFonts w:ascii="Cambria" w:hAnsi="Cambria"/>
          <w:noProof/>
          <w:sz w:val="20"/>
          <w:szCs w:val="20"/>
          <w:lang w:val="id-ID"/>
        </w:rPr>
        <w:t xml:space="preserve">Desain masterplan dilaksanakan oleh mahasiswa dan tim pengabdi dengan </w:t>
      </w:r>
      <w:r w:rsidRPr="00CE7907">
        <w:rPr>
          <w:rFonts w:ascii="Cambria" w:hAnsi="Cambria"/>
          <w:noProof/>
          <w:sz w:val="20"/>
          <w:szCs w:val="20"/>
          <w:lang w:val="id-ID"/>
        </w:rPr>
        <w:lastRenderedPageBreak/>
        <w:t>keterlibatan langsung masyarakat dalam proses perencanaan dan masukan – masukan sehingga dapat memenuhi ekspektasi bersama terhadap hasil yang akan dicapai nantinya.</w:t>
      </w:r>
    </w:p>
    <w:p w14:paraId="2736BF59" w14:textId="30964CA3" w:rsidR="00B32338" w:rsidRDefault="00064F77" w:rsidP="00064F77">
      <w:pPr>
        <w:pStyle w:val="ListParagraph"/>
        <w:spacing w:line="240" w:lineRule="auto"/>
        <w:ind w:left="0"/>
        <w:jc w:val="both"/>
        <w:rPr>
          <w:rFonts w:ascii="Cambria" w:hAnsi="Cambria"/>
          <w:noProof/>
          <w:sz w:val="20"/>
          <w:szCs w:val="20"/>
          <w:lang w:val="id-ID"/>
        </w:rPr>
      </w:pPr>
      <w:r>
        <w:rPr>
          <w:noProof/>
        </w:rPr>
        <w:drawing>
          <wp:inline distT="0" distB="0" distL="0" distR="0" wp14:anchorId="7C99C359" wp14:editId="72E52027">
            <wp:extent cx="2700916" cy="1260212"/>
            <wp:effectExtent l="0" t="0" r="4445" b="0"/>
            <wp:docPr id="1889036911" name="Picture 1" descr="Tapak Depan Kerangka Tulisa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036911" name="Picture 1" descr="Tapak Depan Kerangka Tulisan,&#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27824" cy="1272767"/>
                    </a:xfrm>
                    <a:prstGeom prst="rect">
                      <a:avLst/>
                    </a:prstGeom>
                    <a:noFill/>
                    <a:ln>
                      <a:noFill/>
                    </a:ln>
                  </pic:spPr>
                </pic:pic>
              </a:graphicData>
            </a:graphic>
          </wp:inline>
        </w:drawing>
      </w:r>
    </w:p>
    <w:p w14:paraId="6FBDAFCD" w14:textId="1E066DD4" w:rsidR="00052E0B" w:rsidRPr="00CE7907" w:rsidRDefault="00052E0B" w:rsidP="00EF5432">
      <w:pPr>
        <w:pStyle w:val="cvgsua"/>
        <w:spacing w:before="0" w:beforeAutospacing="0" w:after="0" w:afterAutospacing="0"/>
        <w:rPr>
          <w:rFonts w:ascii="Cambria" w:hAnsi="Cambria"/>
          <w:noProof/>
          <w:sz w:val="20"/>
          <w:szCs w:val="20"/>
          <w:lang w:val="id-ID"/>
        </w:rPr>
      </w:pPr>
      <w:r w:rsidRPr="00CE7907">
        <w:rPr>
          <w:rFonts w:ascii="Cambria" w:hAnsi="Cambria"/>
          <w:b/>
          <w:bCs/>
          <w:noProof/>
          <w:sz w:val="20"/>
          <w:szCs w:val="20"/>
          <w:lang w:val="id-ID"/>
        </w:rPr>
        <w:t xml:space="preserve">Gambar </w:t>
      </w:r>
      <w:r w:rsidR="009513F6">
        <w:rPr>
          <w:rFonts w:ascii="Cambria" w:hAnsi="Cambria"/>
          <w:b/>
          <w:bCs/>
          <w:noProof/>
          <w:sz w:val="20"/>
          <w:szCs w:val="20"/>
          <w:lang w:val="id-ID"/>
        </w:rPr>
        <w:t>5</w:t>
      </w:r>
      <w:r w:rsidRPr="00CE7907">
        <w:rPr>
          <w:rFonts w:ascii="Cambria" w:hAnsi="Cambria"/>
          <w:b/>
          <w:bCs/>
          <w:noProof/>
          <w:sz w:val="20"/>
          <w:szCs w:val="20"/>
          <w:lang w:val="id-ID"/>
        </w:rPr>
        <w:t>.</w:t>
      </w:r>
      <w:r w:rsidRPr="00CE7907">
        <w:rPr>
          <w:rFonts w:ascii="Cambria" w:hAnsi="Cambria"/>
          <w:noProof/>
          <w:sz w:val="20"/>
          <w:szCs w:val="20"/>
          <w:lang w:val="id-ID"/>
        </w:rPr>
        <w:t xml:space="preserve"> Lanskap Kawasan Kopi Talud </w:t>
      </w:r>
    </w:p>
    <w:p w14:paraId="27DD4C1D" w14:textId="77777777" w:rsidR="00052E0B" w:rsidRDefault="00052E0B" w:rsidP="005A052C">
      <w:pPr>
        <w:pStyle w:val="ListParagraph"/>
        <w:spacing w:line="240" w:lineRule="auto"/>
        <w:ind w:left="786"/>
        <w:jc w:val="both"/>
        <w:rPr>
          <w:rFonts w:ascii="Cambria" w:hAnsi="Cambria"/>
          <w:noProof/>
          <w:sz w:val="20"/>
          <w:szCs w:val="20"/>
          <w:lang w:val="id-ID"/>
        </w:rPr>
      </w:pPr>
    </w:p>
    <w:p w14:paraId="7C904F87" w14:textId="77777777" w:rsidR="005A052C" w:rsidRPr="00CE7907" w:rsidRDefault="005A052C" w:rsidP="005A052C">
      <w:pPr>
        <w:pStyle w:val="ListParagraph"/>
        <w:numPr>
          <w:ilvl w:val="0"/>
          <w:numId w:val="4"/>
        </w:numPr>
        <w:spacing w:after="0" w:line="240" w:lineRule="auto"/>
        <w:jc w:val="both"/>
        <w:rPr>
          <w:rFonts w:ascii="Cambria" w:hAnsi="Cambria"/>
          <w:noProof/>
          <w:sz w:val="20"/>
          <w:szCs w:val="20"/>
          <w:lang w:val="id-ID"/>
        </w:rPr>
      </w:pPr>
      <w:r w:rsidRPr="00CE7907">
        <w:rPr>
          <w:rFonts w:ascii="Cambria" w:hAnsi="Cambria"/>
          <w:noProof/>
          <w:sz w:val="20"/>
          <w:szCs w:val="20"/>
          <w:lang w:val="id-ID"/>
        </w:rPr>
        <w:t>Pendampingan Pembuatan Tulisan Kopi Talud</w:t>
      </w:r>
    </w:p>
    <w:p w14:paraId="4747DE36" w14:textId="77777777" w:rsidR="005A052C" w:rsidRDefault="005A052C" w:rsidP="005A052C">
      <w:pPr>
        <w:pStyle w:val="ListParagraph"/>
        <w:spacing w:line="240" w:lineRule="auto"/>
        <w:ind w:left="786"/>
        <w:jc w:val="both"/>
        <w:rPr>
          <w:rFonts w:ascii="Cambria" w:hAnsi="Cambria"/>
          <w:noProof/>
          <w:sz w:val="20"/>
          <w:szCs w:val="20"/>
          <w:lang w:val="id-ID"/>
        </w:rPr>
      </w:pPr>
      <w:r w:rsidRPr="00CE7907">
        <w:rPr>
          <w:rFonts w:ascii="Cambria" w:hAnsi="Cambria"/>
          <w:noProof/>
          <w:sz w:val="20"/>
          <w:szCs w:val="20"/>
          <w:lang w:val="id-ID"/>
        </w:rPr>
        <w:t>Pembuatan tulisan kopi talud dikerjakan bersama antara tim pengabdi dengan masyarakat baik dalam bentuk tenaga maupun material yang akan digunakan. Organisasi bank sampah RW 13 memiliki peran penting dalam mengongkestra pengumpulan botol mineral bekas dari warga dan dukungan dari masyarakat maupun organisasi bank sampah lain yang ada di wilayah Kelurahan Prenggan.</w:t>
      </w:r>
    </w:p>
    <w:p w14:paraId="434D56F6" w14:textId="77777777" w:rsidR="00B32338" w:rsidRDefault="00B32338" w:rsidP="005A052C">
      <w:pPr>
        <w:pStyle w:val="ListParagraph"/>
        <w:spacing w:line="240" w:lineRule="auto"/>
        <w:ind w:left="786"/>
        <w:jc w:val="both"/>
        <w:rPr>
          <w:rFonts w:ascii="Cambria" w:hAnsi="Cambria"/>
          <w:noProof/>
          <w:sz w:val="20"/>
          <w:szCs w:val="20"/>
          <w:lang w:val="id-ID"/>
        </w:rPr>
      </w:pPr>
    </w:p>
    <w:p w14:paraId="7BF3422F" w14:textId="1EC944EF" w:rsidR="00064F77" w:rsidRPr="00064F77" w:rsidRDefault="00064F77" w:rsidP="00C43AA7">
      <w:pPr>
        <w:pStyle w:val="ListParagraph"/>
        <w:spacing w:line="240" w:lineRule="auto"/>
        <w:ind w:left="567"/>
        <w:jc w:val="both"/>
        <w:rPr>
          <w:rFonts w:ascii="Cambria" w:hAnsi="Cambria"/>
          <w:noProof/>
          <w:color w:val="EE0000"/>
          <w:sz w:val="20"/>
          <w:szCs w:val="20"/>
        </w:rPr>
      </w:pPr>
      <w:r>
        <w:rPr>
          <w:noProof/>
        </w:rPr>
        <w:drawing>
          <wp:inline distT="0" distB="0" distL="0" distR="0" wp14:anchorId="4801579D" wp14:editId="5F5FA260">
            <wp:extent cx="828859" cy="1473286"/>
            <wp:effectExtent l="0" t="0" r="9525" b="0"/>
            <wp:docPr id="529616626" name="Picture 2" descr="A person is shaping metal rods into a structure inside a worksh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616626" name="Picture 2" descr="A person is shaping metal rods into a structure inside a workshop.&#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67563" cy="1542081"/>
                    </a:xfrm>
                    <a:prstGeom prst="rect">
                      <a:avLst/>
                    </a:prstGeom>
                    <a:noFill/>
                    <a:ln>
                      <a:noFill/>
                    </a:ln>
                  </pic:spPr>
                </pic:pic>
              </a:graphicData>
            </a:graphic>
          </wp:inline>
        </w:drawing>
      </w:r>
      <w:r w:rsidRPr="00064F77">
        <w:rPr>
          <w:rFonts w:ascii="Cambria" w:hAnsi="Cambria"/>
          <w:noProof/>
          <w:color w:val="EE0000"/>
          <w:sz w:val="20"/>
          <w:szCs w:val="20"/>
        </w:rPr>
        <w:drawing>
          <wp:inline distT="0" distB="0" distL="0" distR="0" wp14:anchorId="576FED66" wp14:editId="4D415B7D">
            <wp:extent cx="1025496" cy="1474668"/>
            <wp:effectExtent l="0" t="0" r="3810" b="0"/>
            <wp:docPr id="1175689502" name="Picture 4" descr="The image depicts two individuals, one in a patterned shirt and the other in a blue shirt, working together on a metal structure under a makeshift shelter in an outdoor setting, possibly engaged in some form of construction or repai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689502" name="Picture 4" descr="The image depicts two individuals, one in a patterned shirt and the other in a blue shirt, working together on a metal structure under a makeshift shelter in an outdoor setting, possibly engaged in some form of construction or repair.&#10;&#10;AI-generated content may be incorrect."/>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19187" r="22601"/>
                    <a:stretch>
                      <a:fillRect/>
                    </a:stretch>
                  </pic:blipFill>
                  <pic:spPr bwMode="auto">
                    <a:xfrm>
                      <a:off x="0" y="0"/>
                      <a:ext cx="1073472" cy="1543658"/>
                    </a:xfrm>
                    <a:prstGeom prst="rect">
                      <a:avLst/>
                    </a:prstGeom>
                    <a:noFill/>
                    <a:ln>
                      <a:noFill/>
                    </a:ln>
                    <a:extLst>
                      <a:ext uri="{53640926-AAD7-44D8-BBD7-CCE9431645EC}">
                        <a14:shadowObscured xmlns:a14="http://schemas.microsoft.com/office/drawing/2010/main"/>
                      </a:ext>
                    </a:extLst>
                  </pic:spPr>
                </pic:pic>
              </a:graphicData>
            </a:graphic>
          </wp:inline>
        </w:drawing>
      </w:r>
    </w:p>
    <w:p w14:paraId="25A3307D" w14:textId="3A312E36" w:rsidR="00052E0B" w:rsidRPr="00CE7907" w:rsidRDefault="00052E0B" w:rsidP="00EF5432">
      <w:pPr>
        <w:pStyle w:val="cvgsua"/>
        <w:spacing w:before="0" w:beforeAutospacing="0" w:after="0" w:afterAutospacing="0"/>
        <w:rPr>
          <w:rFonts w:ascii="Cambria" w:hAnsi="Cambria"/>
          <w:noProof/>
          <w:sz w:val="20"/>
          <w:szCs w:val="20"/>
          <w:lang w:val="id-ID"/>
        </w:rPr>
      </w:pPr>
      <w:r w:rsidRPr="00CE7907">
        <w:rPr>
          <w:rFonts w:ascii="Cambria" w:hAnsi="Cambria"/>
          <w:b/>
          <w:bCs/>
          <w:noProof/>
          <w:sz w:val="20"/>
          <w:szCs w:val="20"/>
          <w:lang w:val="id-ID"/>
        </w:rPr>
        <w:t xml:space="preserve">Gambar </w:t>
      </w:r>
      <w:r w:rsidR="009513F6">
        <w:rPr>
          <w:rFonts w:ascii="Cambria" w:hAnsi="Cambria"/>
          <w:b/>
          <w:bCs/>
          <w:noProof/>
          <w:sz w:val="20"/>
          <w:szCs w:val="20"/>
          <w:lang w:val="id-ID"/>
        </w:rPr>
        <w:t>6</w:t>
      </w:r>
      <w:r w:rsidRPr="00CE7907">
        <w:rPr>
          <w:rFonts w:ascii="Cambria" w:hAnsi="Cambria"/>
          <w:b/>
          <w:bCs/>
          <w:noProof/>
          <w:sz w:val="20"/>
          <w:szCs w:val="20"/>
          <w:lang w:val="id-ID"/>
        </w:rPr>
        <w:t>.</w:t>
      </w:r>
      <w:r w:rsidRPr="00CE7907">
        <w:rPr>
          <w:rFonts w:ascii="Cambria" w:hAnsi="Cambria"/>
          <w:noProof/>
          <w:sz w:val="20"/>
          <w:szCs w:val="20"/>
          <w:lang w:val="id-ID"/>
        </w:rPr>
        <w:t xml:space="preserve"> </w:t>
      </w:r>
      <w:r w:rsidR="00064F77">
        <w:rPr>
          <w:rFonts w:ascii="Cambria" w:hAnsi="Cambria"/>
          <w:noProof/>
          <w:sz w:val="20"/>
          <w:szCs w:val="20"/>
          <w:lang w:val="id-ID"/>
        </w:rPr>
        <w:t xml:space="preserve">Proses Pembuatan Rangka di Bengkel Besi </w:t>
      </w:r>
    </w:p>
    <w:p w14:paraId="2FB7E376" w14:textId="056E4E67" w:rsidR="00B32338" w:rsidRDefault="00064F77" w:rsidP="00C43AA7">
      <w:pPr>
        <w:pStyle w:val="ListParagraph"/>
        <w:tabs>
          <w:tab w:val="left" w:pos="284"/>
        </w:tabs>
        <w:spacing w:line="240" w:lineRule="auto"/>
        <w:ind w:left="567"/>
        <w:jc w:val="both"/>
        <w:rPr>
          <w:rFonts w:ascii="Cambria" w:hAnsi="Cambria"/>
          <w:noProof/>
          <w:sz w:val="20"/>
          <w:szCs w:val="20"/>
          <w:lang w:val="id-ID"/>
        </w:rPr>
      </w:pPr>
      <w:r>
        <w:rPr>
          <w:noProof/>
        </w:rPr>
        <w:drawing>
          <wp:inline distT="0" distB="0" distL="0" distR="0" wp14:anchorId="6FB2A986" wp14:editId="2ED57049">
            <wp:extent cx="933715" cy="1659663"/>
            <wp:effectExtent l="0" t="0" r="0" b="0"/>
            <wp:docPr id="807446093" name="Picture 5" descr="A group of people are climbing up a rusted, metal ladder, preparing to use a large, heavy cann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446093" name="Picture 5" descr="A group of people are climbing up a rusted, metal ladder, preparing to use a large, heavy cannon.&#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48591" cy="1686105"/>
                    </a:xfrm>
                    <a:prstGeom prst="rect">
                      <a:avLst/>
                    </a:prstGeom>
                    <a:noFill/>
                    <a:ln>
                      <a:noFill/>
                    </a:ln>
                  </pic:spPr>
                </pic:pic>
              </a:graphicData>
            </a:graphic>
          </wp:inline>
        </w:drawing>
      </w:r>
      <w:r>
        <w:rPr>
          <w:noProof/>
        </w:rPr>
        <w:drawing>
          <wp:inline distT="0" distB="0" distL="0" distR="0" wp14:anchorId="73C27D03" wp14:editId="2A663A40">
            <wp:extent cx="924795" cy="1643806"/>
            <wp:effectExtent l="0" t="0" r="8890" b="0"/>
            <wp:docPr id="1728549043" name="Picture 6" descr="The image shows a group of people working on a project inside a metal structure, with a natural, seren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549043" name="Picture 6" descr="The image shows a group of people working on a project inside a metal structure, with a natural, serene background.&#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flipH="1">
                      <a:off x="0" y="0"/>
                      <a:ext cx="945732" cy="1681022"/>
                    </a:xfrm>
                    <a:prstGeom prst="rect">
                      <a:avLst/>
                    </a:prstGeom>
                    <a:noFill/>
                    <a:ln>
                      <a:noFill/>
                    </a:ln>
                  </pic:spPr>
                </pic:pic>
              </a:graphicData>
            </a:graphic>
          </wp:inline>
        </w:drawing>
      </w:r>
    </w:p>
    <w:p w14:paraId="3B7A90BB" w14:textId="5E2D0F85" w:rsidR="00052E0B" w:rsidRDefault="00052E0B" w:rsidP="00EF5432">
      <w:pPr>
        <w:pStyle w:val="cvgsua"/>
        <w:spacing w:before="0" w:beforeAutospacing="0" w:after="0" w:afterAutospacing="0"/>
        <w:rPr>
          <w:rFonts w:ascii="Cambria" w:hAnsi="Cambria"/>
          <w:noProof/>
          <w:sz w:val="20"/>
          <w:szCs w:val="20"/>
          <w:lang w:val="id-ID"/>
        </w:rPr>
      </w:pPr>
      <w:r w:rsidRPr="00CE7907">
        <w:rPr>
          <w:rFonts w:ascii="Cambria" w:hAnsi="Cambria"/>
          <w:b/>
          <w:bCs/>
          <w:noProof/>
          <w:sz w:val="20"/>
          <w:szCs w:val="20"/>
          <w:lang w:val="id-ID"/>
        </w:rPr>
        <w:t xml:space="preserve">Gambar </w:t>
      </w:r>
      <w:r w:rsidR="009513F6">
        <w:rPr>
          <w:rFonts w:ascii="Cambria" w:hAnsi="Cambria"/>
          <w:b/>
          <w:bCs/>
          <w:noProof/>
          <w:sz w:val="20"/>
          <w:szCs w:val="20"/>
          <w:lang w:val="id-ID"/>
        </w:rPr>
        <w:t>7</w:t>
      </w:r>
      <w:r w:rsidRPr="00CE7907">
        <w:rPr>
          <w:rFonts w:ascii="Cambria" w:hAnsi="Cambria"/>
          <w:b/>
          <w:bCs/>
          <w:noProof/>
          <w:sz w:val="20"/>
          <w:szCs w:val="20"/>
          <w:lang w:val="id-ID"/>
        </w:rPr>
        <w:t>.</w:t>
      </w:r>
      <w:r w:rsidRPr="00CE7907">
        <w:rPr>
          <w:rFonts w:ascii="Cambria" w:hAnsi="Cambria"/>
          <w:noProof/>
          <w:sz w:val="20"/>
          <w:szCs w:val="20"/>
          <w:lang w:val="id-ID"/>
        </w:rPr>
        <w:t xml:space="preserve"> </w:t>
      </w:r>
      <w:r w:rsidR="00064F77">
        <w:rPr>
          <w:rFonts w:ascii="Cambria" w:hAnsi="Cambria"/>
          <w:noProof/>
          <w:sz w:val="20"/>
          <w:szCs w:val="20"/>
          <w:lang w:val="id-ID"/>
        </w:rPr>
        <w:t>Proses Pelaksanaan Pemasangan Branding Kuliner</w:t>
      </w:r>
      <w:r w:rsidRPr="00CE7907">
        <w:rPr>
          <w:rFonts w:ascii="Cambria" w:hAnsi="Cambria"/>
          <w:noProof/>
          <w:sz w:val="20"/>
          <w:szCs w:val="20"/>
          <w:lang w:val="id-ID"/>
        </w:rPr>
        <w:t xml:space="preserve"> Kopi Talud </w:t>
      </w:r>
    </w:p>
    <w:p w14:paraId="679768CE" w14:textId="77777777" w:rsidR="009513F6" w:rsidRDefault="009513F6" w:rsidP="00052E0B">
      <w:pPr>
        <w:pStyle w:val="cvgsua"/>
        <w:spacing w:before="0" w:beforeAutospacing="0" w:after="0" w:afterAutospacing="0"/>
        <w:jc w:val="center"/>
        <w:rPr>
          <w:rFonts w:ascii="Cambria" w:hAnsi="Cambria"/>
          <w:noProof/>
          <w:sz w:val="20"/>
          <w:szCs w:val="20"/>
          <w:lang w:val="id-ID"/>
        </w:rPr>
      </w:pPr>
    </w:p>
    <w:p w14:paraId="656B2B86" w14:textId="77777777" w:rsidR="00761A4C" w:rsidRDefault="00761A4C" w:rsidP="00052E0B">
      <w:pPr>
        <w:pStyle w:val="cvgsua"/>
        <w:spacing w:before="0" w:beforeAutospacing="0" w:after="0" w:afterAutospacing="0"/>
        <w:jc w:val="center"/>
        <w:rPr>
          <w:rFonts w:ascii="Cambria" w:hAnsi="Cambria"/>
          <w:noProof/>
          <w:sz w:val="20"/>
          <w:szCs w:val="20"/>
          <w:lang w:val="id-ID"/>
        </w:rPr>
      </w:pPr>
    </w:p>
    <w:p w14:paraId="326E0088" w14:textId="77777777" w:rsidR="00761A4C" w:rsidRDefault="00761A4C" w:rsidP="009513F6">
      <w:pPr>
        <w:pStyle w:val="cvgsua"/>
        <w:spacing w:before="0" w:beforeAutospacing="0" w:after="0" w:afterAutospacing="0"/>
        <w:jc w:val="center"/>
        <w:rPr>
          <w:rFonts w:ascii="Cambria" w:hAnsi="Cambria"/>
          <w:b/>
          <w:bCs/>
          <w:noProof/>
          <w:sz w:val="20"/>
          <w:szCs w:val="20"/>
          <w:lang w:val="id-ID"/>
        </w:rPr>
      </w:pPr>
    </w:p>
    <w:p w14:paraId="2F6BDE0C" w14:textId="532CD4E1" w:rsidR="00761A4C" w:rsidRDefault="000E0F29" w:rsidP="009513F6">
      <w:pPr>
        <w:pStyle w:val="cvgsua"/>
        <w:spacing w:before="0" w:beforeAutospacing="0" w:after="0" w:afterAutospacing="0"/>
        <w:jc w:val="center"/>
        <w:rPr>
          <w:rFonts w:ascii="Cambria" w:hAnsi="Cambria"/>
          <w:b/>
          <w:bCs/>
          <w:noProof/>
          <w:sz w:val="20"/>
          <w:szCs w:val="20"/>
          <w:lang w:val="id-ID"/>
        </w:rPr>
      </w:pPr>
      <w:r>
        <w:rPr>
          <w:noProof/>
        </w:rPr>
        <w:drawing>
          <wp:inline distT="0" distB="0" distL="0" distR="0" wp14:anchorId="65ACF7C8" wp14:editId="61387E45">
            <wp:extent cx="1997938" cy="1498812"/>
            <wp:effectExtent l="0" t="0" r="2540" b="6350"/>
            <wp:docPr id="1238618962" name="Picture 8" descr="KOPT TAL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618962" name="Picture 8" descr="KOPT TALOD&#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07680" cy="1506120"/>
                    </a:xfrm>
                    <a:prstGeom prst="rect">
                      <a:avLst/>
                    </a:prstGeom>
                    <a:noFill/>
                    <a:ln>
                      <a:noFill/>
                    </a:ln>
                  </pic:spPr>
                </pic:pic>
              </a:graphicData>
            </a:graphic>
          </wp:inline>
        </w:drawing>
      </w:r>
    </w:p>
    <w:p w14:paraId="5C849DF2" w14:textId="46DB24C5" w:rsidR="009513F6" w:rsidRDefault="009513F6" w:rsidP="00EF5432">
      <w:pPr>
        <w:pStyle w:val="cvgsua"/>
        <w:spacing w:before="0" w:beforeAutospacing="0" w:after="0" w:afterAutospacing="0"/>
        <w:rPr>
          <w:rFonts w:ascii="Cambria" w:hAnsi="Cambria"/>
          <w:noProof/>
          <w:sz w:val="20"/>
          <w:szCs w:val="20"/>
          <w:lang w:val="id-ID"/>
        </w:rPr>
      </w:pPr>
      <w:r w:rsidRPr="00CE7907">
        <w:rPr>
          <w:rFonts w:ascii="Cambria" w:hAnsi="Cambria"/>
          <w:b/>
          <w:bCs/>
          <w:noProof/>
          <w:sz w:val="20"/>
          <w:szCs w:val="20"/>
          <w:lang w:val="id-ID"/>
        </w:rPr>
        <w:t xml:space="preserve">Gambar </w:t>
      </w:r>
      <w:r>
        <w:rPr>
          <w:rFonts w:ascii="Cambria" w:hAnsi="Cambria"/>
          <w:b/>
          <w:bCs/>
          <w:noProof/>
          <w:sz w:val="20"/>
          <w:szCs w:val="20"/>
          <w:lang w:val="id-ID"/>
        </w:rPr>
        <w:t>8</w:t>
      </w:r>
      <w:r w:rsidRPr="00CE7907">
        <w:rPr>
          <w:rFonts w:ascii="Cambria" w:hAnsi="Cambria"/>
          <w:b/>
          <w:bCs/>
          <w:noProof/>
          <w:sz w:val="20"/>
          <w:szCs w:val="20"/>
          <w:lang w:val="id-ID"/>
        </w:rPr>
        <w:t>.</w:t>
      </w:r>
      <w:r w:rsidRPr="00CE7907">
        <w:rPr>
          <w:rFonts w:ascii="Cambria" w:hAnsi="Cambria"/>
          <w:noProof/>
          <w:sz w:val="20"/>
          <w:szCs w:val="20"/>
          <w:lang w:val="id-ID"/>
        </w:rPr>
        <w:t xml:space="preserve"> </w:t>
      </w:r>
      <w:r>
        <w:rPr>
          <w:rFonts w:ascii="Cambria" w:hAnsi="Cambria"/>
          <w:noProof/>
          <w:sz w:val="20"/>
          <w:szCs w:val="20"/>
          <w:lang w:val="id-ID"/>
        </w:rPr>
        <w:t>Branding Kuliner</w:t>
      </w:r>
      <w:r w:rsidRPr="00CE7907">
        <w:rPr>
          <w:rFonts w:ascii="Cambria" w:hAnsi="Cambria"/>
          <w:noProof/>
          <w:sz w:val="20"/>
          <w:szCs w:val="20"/>
          <w:lang w:val="id-ID"/>
        </w:rPr>
        <w:t xml:space="preserve"> Kopi Talud</w:t>
      </w:r>
      <w:r w:rsidR="0056354A">
        <w:rPr>
          <w:rFonts w:ascii="Cambria" w:hAnsi="Cambria"/>
          <w:noProof/>
          <w:sz w:val="20"/>
          <w:szCs w:val="20"/>
          <w:lang w:val="id-ID"/>
        </w:rPr>
        <w:t xml:space="preserve"> dari Pemanfaatan Sampah Botol Plastik Bekas</w:t>
      </w:r>
      <w:r w:rsidRPr="00CE7907">
        <w:rPr>
          <w:rFonts w:ascii="Cambria" w:hAnsi="Cambria"/>
          <w:noProof/>
          <w:sz w:val="20"/>
          <w:szCs w:val="20"/>
          <w:lang w:val="id-ID"/>
        </w:rPr>
        <w:t xml:space="preserve"> </w:t>
      </w:r>
    </w:p>
    <w:p w14:paraId="5FF3F796" w14:textId="77777777" w:rsidR="009513F6" w:rsidRPr="00CE7907" w:rsidRDefault="009513F6" w:rsidP="00052E0B">
      <w:pPr>
        <w:pStyle w:val="cvgsua"/>
        <w:spacing w:before="0" w:beforeAutospacing="0" w:after="0" w:afterAutospacing="0"/>
        <w:jc w:val="center"/>
        <w:rPr>
          <w:rFonts w:ascii="Cambria" w:hAnsi="Cambria"/>
          <w:noProof/>
          <w:sz w:val="20"/>
          <w:szCs w:val="20"/>
          <w:lang w:val="id-ID"/>
        </w:rPr>
      </w:pPr>
    </w:p>
    <w:p w14:paraId="6B1E7954" w14:textId="77777777" w:rsidR="005A052C" w:rsidRPr="00CE7907" w:rsidRDefault="005A052C" w:rsidP="005A052C">
      <w:pPr>
        <w:pStyle w:val="ListParagraph"/>
        <w:numPr>
          <w:ilvl w:val="0"/>
          <w:numId w:val="2"/>
        </w:numPr>
        <w:spacing w:after="0" w:line="240" w:lineRule="auto"/>
        <w:ind w:left="426" w:hanging="426"/>
        <w:jc w:val="both"/>
        <w:rPr>
          <w:rFonts w:ascii="Cambria" w:hAnsi="Cambria"/>
          <w:noProof/>
          <w:sz w:val="20"/>
          <w:szCs w:val="20"/>
          <w:lang w:val="id-ID"/>
        </w:rPr>
      </w:pPr>
      <w:r w:rsidRPr="00CE7907">
        <w:rPr>
          <w:rFonts w:ascii="Cambria" w:hAnsi="Cambria"/>
          <w:noProof/>
          <w:sz w:val="20"/>
          <w:szCs w:val="20"/>
          <w:lang w:val="id-ID"/>
        </w:rPr>
        <w:t>Paska pelaksanaan</w:t>
      </w:r>
    </w:p>
    <w:p w14:paraId="0B21705F" w14:textId="77777777" w:rsidR="005A052C" w:rsidRPr="00CE7907" w:rsidRDefault="005A052C" w:rsidP="005A052C">
      <w:pPr>
        <w:pStyle w:val="ListParagraph"/>
        <w:numPr>
          <w:ilvl w:val="0"/>
          <w:numId w:val="5"/>
        </w:numPr>
        <w:spacing w:after="0" w:line="240" w:lineRule="auto"/>
        <w:jc w:val="both"/>
        <w:rPr>
          <w:rFonts w:ascii="Cambria" w:hAnsi="Cambria"/>
          <w:noProof/>
          <w:sz w:val="20"/>
          <w:szCs w:val="20"/>
          <w:lang w:val="id-ID"/>
        </w:rPr>
      </w:pPr>
      <w:r w:rsidRPr="00CE7907">
        <w:rPr>
          <w:rFonts w:ascii="Cambria" w:hAnsi="Cambria"/>
          <w:noProof/>
          <w:sz w:val="20"/>
          <w:szCs w:val="20"/>
          <w:lang w:val="id-ID"/>
        </w:rPr>
        <w:t>Evaluasi dan Tindak Lanjut</w:t>
      </w:r>
    </w:p>
    <w:p w14:paraId="22B07615" w14:textId="77777777" w:rsidR="00B32338" w:rsidRDefault="005A052C" w:rsidP="00B32338">
      <w:pPr>
        <w:pStyle w:val="ListParagraph"/>
        <w:spacing w:line="240" w:lineRule="auto"/>
        <w:ind w:left="786"/>
        <w:jc w:val="both"/>
        <w:rPr>
          <w:rFonts w:ascii="Cambria" w:hAnsi="Cambria"/>
          <w:noProof/>
          <w:sz w:val="20"/>
          <w:szCs w:val="20"/>
          <w:lang w:val="id-ID"/>
        </w:rPr>
      </w:pPr>
      <w:r w:rsidRPr="00CE7907">
        <w:rPr>
          <w:rFonts w:ascii="Cambria" w:hAnsi="Cambria"/>
          <w:noProof/>
          <w:sz w:val="20"/>
          <w:szCs w:val="20"/>
          <w:lang w:val="id-ID"/>
        </w:rPr>
        <w:t xml:space="preserve">Segenap rangkaian kegiatan dari mulai pra pelaksanaan hingga pelaksanakan perlu dilakukan evaluasi – evaluasi untuk perbaikan dalam keberlanjutan program pengabdian masyarakat ini. Evaluasi ini sekaligus merumuskan keberlanjutan pusat jajanan kuliner kopi talud ke depan agar lebih baik. </w:t>
      </w:r>
    </w:p>
    <w:p w14:paraId="5C288523" w14:textId="77777777" w:rsidR="00B32338" w:rsidRDefault="00B32338" w:rsidP="00B32338">
      <w:pPr>
        <w:pStyle w:val="ListParagraph"/>
        <w:spacing w:line="240" w:lineRule="auto"/>
        <w:ind w:left="786"/>
        <w:jc w:val="both"/>
        <w:rPr>
          <w:rFonts w:ascii="Cambria" w:hAnsi="Cambria"/>
          <w:noProof/>
          <w:sz w:val="20"/>
          <w:szCs w:val="20"/>
          <w:lang w:val="id-ID"/>
        </w:rPr>
      </w:pPr>
    </w:p>
    <w:p w14:paraId="43AEA2C0" w14:textId="66AED4D9" w:rsidR="00C755D8" w:rsidRPr="00B32338" w:rsidRDefault="00C755D8" w:rsidP="00B32338">
      <w:pPr>
        <w:pStyle w:val="ListParagraph"/>
        <w:numPr>
          <w:ilvl w:val="0"/>
          <w:numId w:val="13"/>
        </w:numPr>
        <w:spacing w:line="240" w:lineRule="auto"/>
        <w:jc w:val="both"/>
        <w:rPr>
          <w:rFonts w:ascii="Cambria" w:hAnsi="Cambria"/>
          <w:noProof/>
          <w:sz w:val="20"/>
          <w:szCs w:val="20"/>
          <w:lang w:val="id-ID"/>
        </w:rPr>
      </w:pPr>
      <w:r w:rsidRPr="00B32338">
        <w:rPr>
          <w:rFonts w:ascii="Cambria" w:hAnsi="Cambria" w:cs="Times New Roman"/>
          <w:noProof/>
          <w:sz w:val="20"/>
          <w:szCs w:val="20"/>
          <w:lang w:val="id-ID"/>
        </w:rPr>
        <w:t>Kendala yang dihadapi</w:t>
      </w:r>
    </w:p>
    <w:p w14:paraId="1DA68821" w14:textId="7B52ED47" w:rsidR="00C755D8" w:rsidRPr="00675CD7" w:rsidRDefault="00C755D8" w:rsidP="00C755D8">
      <w:pPr>
        <w:pStyle w:val="ListParagraph"/>
        <w:ind w:left="1080" w:firstLine="450"/>
        <w:jc w:val="both"/>
        <w:rPr>
          <w:rFonts w:ascii="Cambria" w:hAnsi="Cambria" w:cs="Times New Roman"/>
          <w:noProof/>
          <w:sz w:val="20"/>
          <w:szCs w:val="20"/>
          <w:lang w:val="id-ID"/>
        </w:rPr>
      </w:pPr>
      <w:r w:rsidRPr="00675CD7">
        <w:rPr>
          <w:rFonts w:ascii="Cambria" w:hAnsi="Cambria" w:cs="Times New Roman"/>
          <w:noProof/>
          <w:sz w:val="20"/>
          <w:szCs w:val="20"/>
          <w:lang w:val="id-ID"/>
        </w:rPr>
        <w:t>Pengembangan</w:t>
      </w:r>
      <w:r w:rsidR="00675CD7" w:rsidRPr="00675CD7">
        <w:rPr>
          <w:rFonts w:ascii="Cambria" w:hAnsi="Cambria" w:cs="Times New Roman"/>
          <w:noProof/>
          <w:sz w:val="20"/>
          <w:szCs w:val="20"/>
          <w:lang w:val="id-ID"/>
        </w:rPr>
        <w:t xml:space="preserve"> kawasan kuliner Kopi Talud sebagai </w:t>
      </w:r>
      <w:r w:rsidR="00675CD7" w:rsidRPr="00675CD7">
        <w:rPr>
          <w:rFonts w:ascii="Cambria" w:hAnsi="Cambria"/>
          <w:bCs/>
          <w:noProof/>
          <w:sz w:val="20"/>
          <w:szCs w:val="20"/>
          <w:lang w:val="id-ID"/>
        </w:rPr>
        <w:t>pusat kuliner di Bantaran Sungai Gajah Wong</w:t>
      </w:r>
      <w:r w:rsidR="00675CD7" w:rsidRPr="00675CD7">
        <w:rPr>
          <w:rFonts w:ascii="Cambria" w:hAnsi="Cambria"/>
          <w:bCs/>
          <w:noProof/>
          <w:sz w:val="20"/>
          <w:szCs w:val="20"/>
          <w:lang w:val="id-ID"/>
        </w:rPr>
        <w:t xml:space="preserve"> ini didukung oleh pemerintah kelurahan Prenggan dan khususnya masyarakat RW 13 Kelurahan Prenggan</w:t>
      </w:r>
      <w:r w:rsidR="00675CD7" w:rsidRPr="00675CD7">
        <w:rPr>
          <w:rFonts w:ascii="Cambria" w:hAnsi="Cambria"/>
          <w:bCs/>
          <w:noProof/>
          <w:sz w:val="20"/>
          <w:szCs w:val="20"/>
          <w:lang w:val="id-ID"/>
        </w:rPr>
        <w:t>.</w:t>
      </w:r>
      <w:r w:rsidR="00675CD7" w:rsidRPr="00675CD7">
        <w:rPr>
          <w:rFonts w:ascii="Cambria" w:hAnsi="Cambria"/>
          <w:bCs/>
          <w:noProof/>
          <w:sz w:val="20"/>
          <w:szCs w:val="20"/>
          <w:lang w:val="id-ID"/>
        </w:rPr>
        <w:t xml:space="preserve"> S</w:t>
      </w:r>
      <w:r w:rsidRPr="00675CD7">
        <w:rPr>
          <w:rFonts w:ascii="Cambria" w:hAnsi="Cambria" w:cs="Times New Roman"/>
          <w:noProof/>
          <w:sz w:val="20"/>
          <w:szCs w:val="20"/>
          <w:lang w:val="id-ID"/>
        </w:rPr>
        <w:t xml:space="preserve">ehingga </w:t>
      </w:r>
      <w:r w:rsidR="00675CD7" w:rsidRPr="00675CD7">
        <w:rPr>
          <w:rFonts w:ascii="Cambria" w:hAnsi="Cambria" w:cs="Times New Roman"/>
          <w:noProof/>
          <w:sz w:val="20"/>
          <w:szCs w:val="20"/>
          <w:lang w:val="id-ID"/>
        </w:rPr>
        <w:t xml:space="preserve">dalam pelaksanaannya </w:t>
      </w:r>
      <w:r w:rsidRPr="00675CD7">
        <w:rPr>
          <w:rFonts w:ascii="Cambria" w:hAnsi="Cambria" w:cs="Times New Roman"/>
          <w:noProof/>
          <w:sz w:val="20"/>
          <w:szCs w:val="20"/>
          <w:lang w:val="id-ID"/>
        </w:rPr>
        <w:t>tidak terdapat kendala dalam proses pelaksanaan kegiatan perancangan pengembangan wisata desa ini, yang dapat menghambat kelancaran kegiatan. Masyarakat mendukung dengan berbagai</w:t>
      </w:r>
      <w:r w:rsidRPr="00675CD7">
        <w:rPr>
          <w:rFonts w:ascii="Cambria" w:hAnsi="Cambria" w:cs="Times New Roman"/>
          <w:noProof/>
          <w:sz w:val="20"/>
          <w:szCs w:val="20"/>
          <w:lang w:val="id-ID"/>
        </w:rPr>
        <w:t xml:space="preserve"> </w:t>
      </w:r>
      <w:r w:rsidRPr="00675CD7">
        <w:rPr>
          <w:rFonts w:ascii="Cambria" w:hAnsi="Cambria" w:cs="Times New Roman"/>
          <w:noProof/>
          <w:sz w:val="20"/>
          <w:szCs w:val="20"/>
          <w:lang w:val="id-ID"/>
        </w:rPr>
        <w:t xml:space="preserve">wujud kontribusinya, baik dari kehadiran pada saat sosialisasi dan juga pembahasan rencana </w:t>
      </w:r>
      <w:r w:rsidR="00675CD7" w:rsidRPr="00675CD7">
        <w:rPr>
          <w:rFonts w:ascii="Cambria" w:hAnsi="Cambria" w:cs="Times New Roman"/>
          <w:noProof/>
          <w:sz w:val="20"/>
          <w:szCs w:val="20"/>
          <w:lang w:val="id-ID"/>
        </w:rPr>
        <w:t xml:space="preserve">pembuatan branding kopi talud ini, </w:t>
      </w:r>
      <w:r w:rsidRPr="00675CD7">
        <w:rPr>
          <w:rFonts w:ascii="Cambria" w:hAnsi="Cambria" w:cs="Times New Roman"/>
          <w:noProof/>
          <w:sz w:val="20"/>
          <w:szCs w:val="20"/>
          <w:lang w:val="id-ID"/>
        </w:rPr>
        <w:t xml:space="preserve">juga berupa masukan-masukan yang berisi pemikiran terkait dengan pengembangan </w:t>
      </w:r>
      <w:r w:rsidR="00675CD7" w:rsidRPr="00675CD7">
        <w:rPr>
          <w:rFonts w:ascii="Cambria" w:hAnsi="Cambria" w:cs="Times New Roman"/>
          <w:noProof/>
          <w:sz w:val="20"/>
          <w:szCs w:val="20"/>
          <w:lang w:val="id-ID"/>
        </w:rPr>
        <w:t xml:space="preserve">kuliner Kopi Talud sebagai </w:t>
      </w:r>
      <w:r w:rsidR="00675CD7" w:rsidRPr="00675CD7">
        <w:rPr>
          <w:rFonts w:ascii="Cambria" w:hAnsi="Cambria"/>
          <w:bCs/>
          <w:noProof/>
          <w:sz w:val="20"/>
          <w:szCs w:val="20"/>
          <w:lang w:val="id-ID"/>
        </w:rPr>
        <w:t xml:space="preserve">pusat kuliner di </w:t>
      </w:r>
      <w:r w:rsidR="00675CD7" w:rsidRPr="00675CD7">
        <w:rPr>
          <w:rFonts w:ascii="Cambria" w:hAnsi="Cambria"/>
          <w:bCs/>
          <w:noProof/>
          <w:sz w:val="20"/>
          <w:szCs w:val="20"/>
          <w:lang w:val="id-ID"/>
        </w:rPr>
        <w:t>b</w:t>
      </w:r>
      <w:r w:rsidR="00675CD7" w:rsidRPr="00675CD7">
        <w:rPr>
          <w:rFonts w:ascii="Cambria" w:hAnsi="Cambria"/>
          <w:bCs/>
          <w:noProof/>
          <w:sz w:val="20"/>
          <w:szCs w:val="20"/>
          <w:lang w:val="id-ID"/>
        </w:rPr>
        <w:t>antaran Sungai Gajah Wong ini</w:t>
      </w:r>
      <w:r w:rsidR="00675CD7" w:rsidRPr="00675CD7">
        <w:rPr>
          <w:rFonts w:ascii="Cambria" w:hAnsi="Cambria"/>
          <w:bCs/>
          <w:noProof/>
          <w:sz w:val="20"/>
          <w:szCs w:val="20"/>
          <w:lang w:val="id-ID"/>
        </w:rPr>
        <w:t>.</w:t>
      </w:r>
    </w:p>
    <w:p w14:paraId="18C10E71" w14:textId="77777777" w:rsidR="00C755D8" w:rsidRPr="00CE7907" w:rsidRDefault="00C755D8" w:rsidP="00C755D8">
      <w:pPr>
        <w:pStyle w:val="ListParagraph"/>
        <w:ind w:left="1080" w:firstLine="709"/>
        <w:jc w:val="both"/>
        <w:rPr>
          <w:rFonts w:ascii="Cambria" w:hAnsi="Cambria" w:cs="Times New Roman"/>
          <w:noProof/>
          <w:color w:val="EE0000"/>
          <w:sz w:val="20"/>
          <w:szCs w:val="20"/>
          <w:lang w:val="id-ID"/>
        </w:rPr>
      </w:pPr>
    </w:p>
    <w:p w14:paraId="4153BE39" w14:textId="12C4F96F" w:rsidR="00C755D8" w:rsidRPr="00B32338" w:rsidRDefault="00C755D8" w:rsidP="00B32338">
      <w:pPr>
        <w:pStyle w:val="ListParagraph"/>
        <w:numPr>
          <w:ilvl w:val="0"/>
          <w:numId w:val="13"/>
        </w:numPr>
        <w:spacing w:after="0" w:line="276" w:lineRule="auto"/>
        <w:jc w:val="both"/>
        <w:rPr>
          <w:rFonts w:ascii="Cambria" w:hAnsi="Cambria" w:cs="Times New Roman"/>
          <w:noProof/>
          <w:sz w:val="20"/>
          <w:szCs w:val="20"/>
          <w:lang w:val="id-ID"/>
        </w:rPr>
      </w:pPr>
      <w:r w:rsidRPr="00B32338">
        <w:rPr>
          <w:rFonts w:ascii="Cambria" w:hAnsi="Cambria" w:cs="Times New Roman"/>
          <w:noProof/>
          <w:sz w:val="20"/>
          <w:szCs w:val="20"/>
          <w:lang w:val="id-ID"/>
        </w:rPr>
        <w:t>Dampak positif bagi masyarakat RW 13 Kelurahan Prenggan</w:t>
      </w:r>
    </w:p>
    <w:p w14:paraId="44B55AE3" w14:textId="09EEDB8E" w:rsidR="00C755D8" w:rsidRPr="00EF7EB0" w:rsidRDefault="00C755D8" w:rsidP="00C755D8">
      <w:pPr>
        <w:pStyle w:val="ListParagraph"/>
        <w:ind w:left="1080" w:firstLine="450"/>
        <w:jc w:val="both"/>
        <w:rPr>
          <w:rFonts w:ascii="Cambria" w:hAnsi="Cambria" w:cs="Times New Roman"/>
          <w:noProof/>
          <w:sz w:val="20"/>
          <w:szCs w:val="20"/>
          <w:lang w:val="id-ID"/>
        </w:rPr>
      </w:pPr>
      <w:r w:rsidRPr="00EF7EB0">
        <w:rPr>
          <w:rFonts w:ascii="Cambria" w:hAnsi="Cambria" w:cs="Times New Roman"/>
          <w:noProof/>
          <w:sz w:val="20"/>
          <w:szCs w:val="20"/>
          <w:lang w:val="id-ID"/>
        </w:rPr>
        <w:t xml:space="preserve">Pengembangan </w:t>
      </w:r>
      <w:r w:rsidR="00EF7EB0" w:rsidRPr="00EF7EB0">
        <w:rPr>
          <w:rFonts w:ascii="Cambria" w:hAnsi="Cambria" w:cs="Times New Roman"/>
          <w:noProof/>
          <w:sz w:val="20"/>
          <w:szCs w:val="20"/>
          <w:lang w:val="id-ID"/>
        </w:rPr>
        <w:t xml:space="preserve">kuliner Kopi Talud sebagai </w:t>
      </w:r>
      <w:r w:rsidR="00EF7EB0" w:rsidRPr="00EF7EB0">
        <w:rPr>
          <w:rFonts w:ascii="Cambria" w:hAnsi="Cambria"/>
          <w:bCs/>
          <w:noProof/>
          <w:sz w:val="20"/>
          <w:szCs w:val="20"/>
          <w:lang w:val="id-ID"/>
        </w:rPr>
        <w:t xml:space="preserve">pusat kuliner di Bantaran Sungai Gajah Wong ini </w:t>
      </w:r>
      <w:r w:rsidRPr="00EF7EB0">
        <w:rPr>
          <w:rFonts w:ascii="Cambria" w:hAnsi="Cambria" w:cs="Times New Roman"/>
          <w:noProof/>
          <w:sz w:val="20"/>
          <w:szCs w:val="20"/>
          <w:lang w:val="id-ID"/>
        </w:rPr>
        <w:t xml:space="preserve">memberikan dampak positif bagi masyarakat </w:t>
      </w:r>
      <w:r w:rsidR="00EF7EB0" w:rsidRPr="00EF7EB0">
        <w:rPr>
          <w:rFonts w:ascii="Cambria" w:hAnsi="Cambria" w:cs="Times New Roman"/>
          <w:noProof/>
          <w:sz w:val="20"/>
          <w:szCs w:val="20"/>
          <w:lang w:val="id-ID"/>
        </w:rPr>
        <w:t>RW 13 Kelurahan Prenggan dan sekitarnya.</w:t>
      </w:r>
      <w:r w:rsidR="00EF7EB0" w:rsidRPr="00EF7EB0">
        <w:rPr>
          <w:rFonts w:ascii="Cambria" w:hAnsi="Cambria" w:cs="Times New Roman"/>
          <w:strike/>
          <w:noProof/>
          <w:sz w:val="20"/>
          <w:szCs w:val="20"/>
          <w:lang w:val="id-ID"/>
        </w:rPr>
        <w:t xml:space="preserve"> </w:t>
      </w:r>
      <w:r w:rsidRPr="00EF7EB0">
        <w:rPr>
          <w:rFonts w:ascii="Cambria" w:hAnsi="Cambria" w:cs="Times New Roman"/>
          <w:noProof/>
          <w:sz w:val="20"/>
          <w:szCs w:val="20"/>
          <w:lang w:val="id-ID"/>
        </w:rPr>
        <w:t xml:space="preserve">Dampak </w:t>
      </w:r>
      <w:r w:rsidRPr="00EF7EB0">
        <w:rPr>
          <w:rFonts w:ascii="Cambria" w:hAnsi="Cambria" w:cs="Times New Roman"/>
          <w:noProof/>
          <w:sz w:val="20"/>
          <w:szCs w:val="20"/>
          <w:lang w:val="id-ID"/>
        </w:rPr>
        <w:lastRenderedPageBreak/>
        <w:t xml:space="preserve">positif ini berupa dampak ekonomi, dan sosial. Dampak ekonomi pengambangan </w:t>
      </w:r>
      <w:r w:rsidR="00EF7EB0" w:rsidRPr="00EF7EB0">
        <w:rPr>
          <w:rFonts w:ascii="Cambria" w:hAnsi="Cambria" w:cs="Times New Roman"/>
          <w:noProof/>
          <w:sz w:val="20"/>
          <w:szCs w:val="20"/>
          <w:lang w:val="id-ID"/>
        </w:rPr>
        <w:t xml:space="preserve">pusat </w:t>
      </w:r>
      <w:r w:rsidR="00EF7EB0" w:rsidRPr="00EF7EB0">
        <w:rPr>
          <w:rFonts w:ascii="Cambria" w:hAnsi="Cambria" w:cs="Times New Roman"/>
          <w:noProof/>
          <w:sz w:val="20"/>
          <w:szCs w:val="20"/>
          <w:lang w:val="id-ID"/>
        </w:rPr>
        <w:t xml:space="preserve">kuliner Kopi Talud </w:t>
      </w:r>
      <w:r w:rsidR="00EF7EB0" w:rsidRPr="00EF7EB0">
        <w:rPr>
          <w:rFonts w:ascii="Cambria" w:hAnsi="Cambria" w:cs="Times New Roman"/>
          <w:noProof/>
          <w:sz w:val="20"/>
          <w:szCs w:val="20"/>
          <w:lang w:val="id-ID"/>
        </w:rPr>
        <w:t xml:space="preserve">di </w:t>
      </w:r>
      <w:r w:rsidR="00EF7EB0" w:rsidRPr="00EF7EB0">
        <w:rPr>
          <w:rFonts w:ascii="Cambria" w:hAnsi="Cambria"/>
          <w:bCs/>
          <w:noProof/>
          <w:sz w:val="20"/>
          <w:szCs w:val="20"/>
          <w:lang w:val="id-ID"/>
        </w:rPr>
        <w:t>Bantaran Sungai Gajah Wong ini</w:t>
      </w:r>
      <w:r w:rsidR="00EF7EB0" w:rsidRPr="00EF7EB0">
        <w:rPr>
          <w:rFonts w:ascii="Cambria" w:hAnsi="Cambria"/>
          <w:bCs/>
          <w:noProof/>
          <w:sz w:val="20"/>
          <w:szCs w:val="20"/>
          <w:lang w:val="id-ID"/>
        </w:rPr>
        <w:t xml:space="preserve"> </w:t>
      </w:r>
      <w:r w:rsidRPr="00EF7EB0">
        <w:rPr>
          <w:rFonts w:ascii="Cambria" w:hAnsi="Cambria" w:cs="Times New Roman"/>
          <w:noProof/>
          <w:sz w:val="20"/>
          <w:szCs w:val="20"/>
          <w:lang w:val="id-ID"/>
        </w:rPr>
        <w:t>adalah dapat meningkatkan pendapatan masyarakat terutama UMKM yang mendapat tempat untuk memasarkan produknya pada saat diadakan kegiatan bazar UMKM di lokasi ini</w:t>
      </w:r>
      <w:r w:rsidR="00EF7EB0" w:rsidRPr="00EF7EB0">
        <w:rPr>
          <w:rFonts w:ascii="Cambria" w:hAnsi="Cambria" w:cs="Times New Roman"/>
          <w:noProof/>
          <w:sz w:val="20"/>
          <w:szCs w:val="20"/>
          <w:lang w:val="id-ID"/>
        </w:rPr>
        <w:t>.</w:t>
      </w:r>
      <w:r w:rsidRPr="00EF7EB0">
        <w:rPr>
          <w:rFonts w:ascii="Cambria" w:hAnsi="Cambria" w:cs="Times New Roman"/>
          <w:noProof/>
          <w:sz w:val="20"/>
          <w:szCs w:val="20"/>
          <w:lang w:val="id-ID"/>
        </w:rPr>
        <w:t xml:space="preserve"> </w:t>
      </w:r>
    </w:p>
    <w:p w14:paraId="4BB396D7" w14:textId="77777777" w:rsidR="00C755D8" w:rsidRPr="00CE7907" w:rsidRDefault="00C755D8" w:rsidP="005A052C">
      <w:pPr>
        <w:pStyle w:val="ListParagraph"/>
        <w:spacing w:line="240" w:lineRule="auto"/>
        <w:ind w:left="786"/>
        <w:jc w:val="both"/>
        <w:rPr>
          <w:rFonts w:ascii="Cambria" w:hAnsi="Cambria"/>
          <w:noProof/>
          <w:sz w:val="20"/>
          <w:szCs w:val="20"/>
          <w:lang w:val="id-ID"/>
        </w:rPr>
      </w:pPr>
    </w:p>
    <w:p w14:paraId="733ADDFD" w14:textId="77777777" w:rsidR="005A052C" w:rsidRPr="00CE7907" w:rsidRDefault="005A052C" w:rsidP="005A052C">
      <w:pPr>
        <w:pStyle w:val="ListParagraph"/>
        <w:numPr>
          <w:ilvl w:val="0"/>
          <w:numId w:val="5"/>
        </w:numPr>
        <w:spacing w:after="0" w:line="240" w:lineRule="auto"/>
        <w:jc w:val="both"/>
        <w:rPr>
          <w:rFonts w:ascii="Cambria" w:hAnsi="Cambria"/>
          <w:noProof/>
          <w:sz w:val="20"/>
          <w:szCs w:val="20"/>
          <w:lang w:val="id-ID"/>
        </w:rPr>
      </w:pPr>
      <w:r w:rsidRPr="00CE7907">
        <w:rPr>
          <w:rFonts w:ascii="Cambria" w:hAnsi="Cambria"/>
          <w:noProof/>
          <w:sz w:val="20"/>
          <w:szCs w:val="20"/>
          <w:lang w:val="id-ID"/>
        </w:rPr>
        <w:t>Penyusunan Luaran dan laporan pengabdian.</w:t>
      </w:r>
    </w:p>
    <w:p w14:paraId="34632FF7" w14:textId="77777777" w:rsidR="005A052C" w:rsidRPr="00CE7907" w:rsidRDefault="005A052C" w:rsidP="005A052C">
      <w:pPr>
        <w:pStyle w:val="ListParagraph"/>
        <w:spacing w:line="240" w:lineRule="auto"/>
        <w:ind w:left="786"/>
        <w:jc w:val="both"/>
        <w:rPr>
          <w:rFonts w:ascii="Cambria" w:hAnsi="Cambria"/>
          <w:noProof/>
          <w:sz w:val="20"/>
          <w:szCs w:val="20"/>
          <w:lang w:val="id-ID"/>
        </w:rPr>
      </w:pPr>
      <w:r w:rsidRPr="00CE7907">
        <w:rPr>
          <w:rFonts w:ascii="Cambria" w:hAnsi="Cambria"/>
          <w:noProof/>
          <w:sz w:val="20"/>
          <w:szCs w:val="20"/>
          <w:lang w:val="id-ID"/>
        </w:rPr>
        <w:t xml:space="preserve">Tahap akhir dari pengabdian masyarakat ini, tim pengabdi menyusun luaran berupa artikel untuk prosiding seminar sebagai lauaran wajib dan membuat laporan akhir pengabdian masyarakat. </w:t>
      </w:r>
    </w:p>
    <w:p w14:paraId="17342513" w14:textId="467F00F9" w:rsidR="006856D3" w:rsidRPr="00CE7907" w:rsidRDefault="006856D3" w:rsidP="006856D3">
      <w:pPr>
        <w:pStyle w:val="ListParagraph"/>
        <w:spacing w:line="240" w:lineRule="auto"/>
        <w:ind w:left="0"/>
        <w:jc w:val="center"/>
        <w:rPr>
          <w:rFonts w:ascii="Cambria" w:hAnsi="Cambria"/>
          <w:noProof/>
          <w:sz w:val="20"/>
          <w:szCs w:val="20"/>
          <w:lang w:val="id-ID"/>
        </w:rPr>
      </w:pPr>
      <w:r w:rsidRPr="00EF5432">
        <w:rPr>
          <w:rFonts w:ascii="Cambria" w:hAnsi="Cambria"/>
          <w:b/>
          <w:bCs/>
          <w:noProof/>
          <w:sz w:val="20"/>
          <w:szCs w:val="20"/>
          <w:lang w:val="id-ID"/>
        </w:rPr>
        <w:t>Tabel 1</w:t>
      </w:r>
      <w:r w:rsidRPr="00CE7907">
        <w:rPr>
          <w:rFonts w:ascii="Cambria" w:hAnsi="Cambria"/>
          <w:noProof/>
          <w:sz w:val="20"/>
          <w:szCs w:val="20"/>
          <w:lang w:val="id-ID"/>
        </w:rPr>
        <w:t>. Perbedaan Kondisi Sebelum dan Setelah Pendampingan Perancangan</w:t>
      </w:r>
    </w:p>
    <w:tbl>
      <w:tblPr>
        <w:tblStyle w:val="TableGrid"/>
        <w:tblW w:w="4140" w:type="dxa"/>
        <w:tblInd w:w="-147" w:type="dxa"/>
        <w:tblLook w:val="04A0" w:firstRow="1" w:lastRow="0" w:firstColumn="1" w:lastColumn="0" w:noHBand="0" w:noVBand="1"/>
      </w:tblPr>
      <w:tblGrid>
        <w:gridCol w:w="2127"/>
        <w:gridCol w:w="2007"/>
        <w:gridCol w:w="6"/>
      </w:tblGrid>
      <w:tr w:rsidR="00D15A75" w:rsidRPr="00CE7907" w14:paraId="05DDCF35" w14:textId="77777777" w:rsidTr="003F4609">
        <w:trPr>
          <w:gridAfter w:val="1"/>
          <w:wAfter w:w="6" w:type="dxa"/>
        </w:trPr>
        <w:tc>
          <w:tcPr>
            <w:tcW w:w="2127" w:type="dxa"/>
          </w:tcPr>
          <w:p w14:paraId="6E385C3D" w14:textId="0473D2BE" w:rsidR="00D15A75" w:rsidRPr="001810C9" w:rsidRDefault="00D15A75" w:rsidP="00272B7F">
            <w:pPr>
              <w:jc w:val="center"/>
              <w:rPr>
                <w:rFonts w:asciiTheme="minorHAnsi" w:hAnsiTheme="minorHAnsi" w:cstheme="minorHAnsi"/>
                <w:sz w:val="18"/>
                <w:szCs w:val="18"/>
                <w:lang w:val="id-ID"/>
              </w:rPr>
            </w:pPr>
            <w:r w:rsidRPr="001810C9">
              <w:rPr>
                <w:rFonts w:asciiTheme="minorHAnsi" w:hAnsiTheme="minorHAnsi" w:cstheme="minorHAnsi"/>
                <w:noProof/>
                <w:sz w:val="18"/>
                <w:szCs w:val="18"/>
                <w:lang w:val="id-ID"/>
              </w:rPr>
              <w:t xml:space="preserve">Kondisi </w:t>
            </w:r>
            <w:r w:rsidRPr="001810C9">
              <w:rPr>
                <w:rFonts w:asciiTheme="minorHAnsi" w:hAnsiTheme="minorHAnsi" w:cstheme="minorHAnsi"/>
                <w:noProof/>
                <w:sz w:val="18"/>
                <w:szCs w:val="18"/>
                <w:lang w:val="id-ID"/>
              </w:rPr>
              <w:t>Sebelum</w:t>
            </w:r>
            <w:r w:rsidRPr="001810C9">
              <w:rPr>
                <w:rFonts w:asciiTheme="minorHAnsi" w:hAnsiTheme="minorHAnsi" w:cstheme="minorHAnsi"/>
                <w:noProof/>
                <w:sz w:val="18"/>
                <w:szCs w:val="18"/>
                <w:lang w:val="id-ID"/>
              </w:rPr>
              <w:t xml:space="preserve"> </w:t>
            </w:r>
            <w:r w:rsidRPr="001810C9">
              <w:rPr>
                <w:rFonts w:asciiTheme="minorHAnsi" w:hAnsiTheme="minorHAnsi" w:cstheme="minorHAnsi"/>
                <w:noProof/>
                <w:sz w:val="18"/>
                <w:szCs w:val="18"/>
                <w:lang w:val="id-ID"/>
              </w:rPr>
              <w:t>Pendampingan Perancangan</w:t>
            </w:r>
          </w:p>
        </w:tc>
        <w:tc>
          <w:tcPr>
            <w:tcW w:w="2007" w:type="dxa"/>
          </w:tcPr>
          <w:p w14:paraId="033791B7" w14:textId="4515587B" w:rsidR="00D15A75" w:rsidRPr="001810C9" w:rsidRDefault="00D15A75" w:rsidP="00272B7F">
            <w:pPr>
              <w:jc w:val="center"/>
              <w:rPr>
                <w:rFonts w:asciiTheme="minorHAnsi" w:hAnsiTheme="minorHAnsi" w:cstheme="minorHAnsi"/>
                <w:noProof/>
                <w:sz w:val="18"/>
                <w:szCs w:val="18"/>
                <w:lang w:val="id-ID"/>
              </w:rPr>
            </w:pPr>
            <w:r w:rsidRPr="001810C9">
              <w:rPr>
                <w:rFonts w:asciiTheme="minorHAnsi" w:hAnsiTheme="minorHAnsi" w:cstheme="minorHAnsi"/>
                <w:noProof/>
                <w:sz w:val="18"/>
                <w:szCs w:val="18"/>
                <w:lang w:val="id-ID"/>
              </w:rPr>
              <w:t xml:space="preserve">Kondisi </w:t>
            </w:r>
            <w:r w:rsidRPr="001810C9">
              <w:rPr>
                <w:rFonts w:asciiTheme="minorHAnsi" w:hAnsiTheme="minorHAnsi" w:cstheme="minorHAnsi"/>
                <w:noProof/>
                <w:sz w:val="18"/>
                <w:szCs w:val="18"/>
                <w:lang w:val="id-ID"/>
              </w:rPr>
              <w:t>Sesudah</w:t>
            </w:r>
            <w:r w:rsidRPr="001810C9">
              <w:rPr>
                <w:rFonts w:asciiTheme="minorHAnsi" w:hAnsiTheme="minorHAnsi" w:cstheme="minorHAnsi"/>
                <w:noProof/>
                <w:sz w:val="18"/>
                <w:szCs w:val="18"/>
                <w:lang w:val="id-ID"/>
              </w:rPr>
              <w:t xml:space="preserve"> </w:t>
            </w:r>
            <w:r w:rsidRPr="001810C9">
              <w:rPr>
                <w:rFonts w:asciiTheme="minorHAnsi" w:hAnsiTheme="minorHAnsi" w:cstheme="minorHAnsi"/>
                <w:noProof/>
                <w:sz w:val="18"/>
                <w:szCs w:val="18"/>
                <w:lang w:val="id-ID"/>
              </w:rPr>
              <w:t>Pendampingan Perancangan</w:t>
            </w:r>
          </w:p>
        </w:tc>
      </w:tr>
      <w:tr w:rsidR="00D15A75" w:rsidRPr="00CE7907" w14:paraId="7AA009EB" w14:textId="77777777" w:rsidTr="003F4609">
        <w:tc>
          <w:tcPr>
            <w:tcW w:w="4140" w:type="dxa"/>
            <w:gridSpan w:val="3"/>
          </w:tcPr>
          <w:p w14:paraId="689015C5" w14:textId="2AB9C201" w:rsidR="00D15A75" w:rsidRPr="001810C9" w:rsidRDefault="00FB4EB3" w:rsidP="00D15A75">
            <w:pPr>
              <w:spacing w:line="276" w:lineRule="auto"/>
              <w:rPr>
                <w:rFonts w:asciiTheme="minorHAnsi" w:hAnsiTheme="minorHAnsi" w:cstheme="minorHAnsi"/>
                <w:noProof/>
                <w:color w:val="EE0000"/>
                <w:sz w:val="18"/>
                <w:szCs w:val="18"/>
                <w:lang w:val="id-ID"/>
              </w:rPr>
            </w:pPr>
            <w:r w:rsidRPr="001810C9">
              <w:rPr>
                <w:rFonts w:asciiTheme="minorHAnsi" w:hAnsiTheme="minorHAnsi" w:cstheme="minorHAnsi"/>
                <w:noProof/>
                <w:sz w:val="18"/>
                <w:szCs w:val="18"/>
                <w:lang w:val="id-ID"/>
              </w:rPr>
              <w:t xml:space="preserve"> Aspek </w:t>
            </w:r>
            <w:r w:rsidR="00D15A75" w:rsidRPr="001810C9">
              <w:rPr>
                <w:rFonts w:asciiTheme="minorHAnsi" w:hAnsiTheme="minorHAnsi" w:cstheme="minorHAnsi"/>
                <w:noProof/>
                <w:sz w:val="18"/>
                <w:szCs w:val="18"/>
                <w:lang w:val="id-ID"/>
              </w:rPr>
              <w:t>Ekonomi</w:t>
            </w:r>
          </w:p>
        </w:tc>
      </w:tr>
      <w:tr w:rsidR="00D15A75" w:rsidRPr="00CE7907" w14:paraId="7AC38484" w14:textId="77777777" w:rsidTr="003F4609">
        <w:trPr>
          <w:gridAfter w:val="1"/>
          <w:wAfter w:w="6" w:type="dxa"/>
        </w:trPr>
        <w:tc>
          <w:tcPr>
            <w:tcW w:w="2127" w:type="dxa"/>
          </w:tcPr>
          <w:p w14:paraId="61E40F81" w14:textId="77777777" w:rsidR="005B2C08" w:rsidRPr="001810C9" w:rsidRDefault="00D15A75" w:rsidP="005B2C08">
            <w:pPr>
              <w:pStyle w:val="ListParagraph"/>
              <w:numPr>
                <w:ilvl w:val="4"/>
                <w:numId w:val="13"/>
              </w:numPr>
              <w:spacing w:line="276" w:lineRule="auto"/>
              <w:ind w:left="243" w:hanging="243"/>
              <w:rPr>
                <w:rFonts w:asciiTheme="minorHAnsi" w:hAnsiTheme="minorHAnsi" w:cstheme="minorHAnsi"/>
                <w:noProof/>
                <w:sz w:val="18"/>
                <w:szCs w:val="18"/>
                <w:lang w:val="id-ID"/>
              </w:rPr>
            </w:pPr>
            <w:r w:rsidRPr="001810C9">
              <w:rPr>
                <w:rFonts w:asciiTheme="minorHAnsi" w:hAnsiTheme="minorHAnsi" w:cstheme="minorHAnsi"/>
                <w:noProof/>
                <w:sz w:val="18"/>
                <w:szCs w:val="18"/>
                <w:lang w:val="id-ID"/>
              </w:rPr>
              <w:t xml:space="preserve">Masih kurangnya </w:t>
            </w:r>
            <w:r w:rsidR="00B32338" w:rsidRPr="001810C9">
              <w:rPr>
                <w:rFonts w:asciiTheme="minorHAnsi" w:hAnsiTheme="minorHAnsi" w:cstheme="minorHAnsi"/>
                <w:noProof/>
                <w:sz w:val="18"/>
                <w:szCs w:val="18"/>
                <w:lang w:val="id-ID"/>
              </w:rPr>
              <w:t xml:space="preserve">tempat </w:t>
            </w:r>
            <w:r w:rsidRPr="001810C9">
              <w:rPr>
                <w:rFonts w:asciiTheme="minorHAnsi" w:hAnsiTheme="minorHAnsi" w:cstheme="minorHAnsi"/>
                <w:noProof/>
                <w:sz w:val="18"/>
                <w:szCs w:val="18"/>
                <w:lang w:val="id-ID"/>
              </w:rPr>
              <w:t>aktivitas ekonomi masyarakat.</w:t>
            </w:r>
          </w:p>
          <w:p w14:paraId="4F45D7AF" w14:textId="77777777" w:rsidR="001203CA" w:rsidRPr="001810C9" w:rsidRDefault="00D15A75" w:rsidP="001203CA">
            <w:pPr>
              <w:pStyle w:val="ListParagraph"/>
              <w:numPr>
                <w:ilvl w:val="4"/>
                <w:numId w:val="13"/>
              </w:numPr>
              <w:spacing w:line="276" w:lineRule="auto"/>
              <w:ind w:left="243" w:hanging="243"/>
              <w:rPr>
                <w:rFonts w:asciiTheme="minorHAnsi" w:hAnsiTheme="minorHAnsi" w:cstheme="minorHAnsi"/>
                <w:noProof/>
                <w:sz w:val="18"/>
                <w:szCs w:val="18"/>
                <w:lang w:val="id-ID"/>
              </w:rPr>
            </w:pPr>
            <w:r w:rsidRPr="001810C9">
              <w:rPr>
                <w:rFonts w:asciiTheme="minorHAnsi" w:hAnsiTheme="minorHAnsi" w:cstheme="minorHAnsi"/>
                <w:noProof/>
                <w:sz w:val="18"/>
                <w:szCs w:val="18"/>
                <w:lang w:val="id-ID"/>
              </w:rPr>
              <w:t>Terdapat banyak potensi kegiatan ekonomi masyarakat yang terkendala dalam aspek pemasarannya.</w:t>
            </w:r>
          </w:p>
          <w:p w14:paraId="3080FDEF" w14:textId="6F2A9292" w:rsidR="00D15A75" w:rsidRPr="001810C9" w:rsidRDefault="00D15A75" w:rsidP="001203CA">
            <w:pPr>
              <w:pStyle w:val="ListParagraph"/>
              <w:numPr>
                <w:ilvl w:val="4"/>
                <w:numId w:val="13"/>
              </w:numPr>
              <w:spacing w:line="276" w:lineRule="auto"/>
              <w:ind w:left="243" w:hanging="243"/>
              <w:rPr>
                <w:rFonts w:asciiTheme="minorHAnsi" w:hAnsiTheme="minorHAnsi" w:cstheme="minorHAnsi"/>
                <w:noProof/>
                <w:sz w:val="18"/>
                <w:szCs w:val="18"/>
                <w:lang w:val="id-ID"/>
              </w:rPr>
            </w:pPr>
            <w:r w:rsidRPr="001810C9">
              <w:rPr>
                <w:rFonts w:asciiTheme="minorHAnsi" w:hAnsiTheme="minorHAnsi" w:cstheme="minorHAnsi"/>
                <w:noProof/>
                <w:sz w:val="18"/>
                <w:szCs w:val="18"/>
                <w:lang w:val="id-ID"/>
              </w:rPr>
              <w:t>Belum terdapat tempat untuk memasarkan produk UMKM dan aktivitas ekonomi  masyarakat lainnya.</w:t>
            </w:r>
          </w:p>
        </w:tc>
        <w:tc>
          <w:tcPr>
            <w:tcW w:w="2007" w:type="dxa"/>
          </w:tcPr>
          <w:p w14:paraId="34BEDF76" w14:textId="73B17049" w:rsidR="00B32338" w:rsidRPr="001810C9" w:rsidRDefault="005B2C08" w:rsidP="005B2C08">
            <w:pPr>
              <w:pStyle w:val="ListParagraph"/>
              <w:numPr>
                <w:ilvl w:val="4"/>
                <w:numId w:val="11"/>
              </w:numPr>
              <w:spacing w:line="276" w:lineRule="auto"/>
              <w:ind w:left="180" w:hanging="218"/>
              <w:rPr>
                <w:rFonts w:asciiTheme="minorHAnsi" w:hAnsiTheme="minorHAnsi" w:cstheme="minorHAnsi"/>
                <w:noProof/>
                <w:sz w:val="18"/>
                <w:szCs w:val="18"/>
                <w:lang w:val="id-ID"/>
              </w:rPr>
            </w:pPr>
            <w:r w:rsidRPr="001810C9">
              <w:rPr>
                <w:rFonts w:asciiTheme="minorHAnsi" w:hAnsiTheme="minorHAnsi" w:cstheme="minorHAnsi"/>
                <w:noProof/>
                <w:sz w:val="18"/>
                <w:szCs w:val="18"/>
                <w:lang w:val="id-ID"/>
              </w:rPr>
              <w:t>P</w:t>
            </w:r>
            <w:r w:rsidR="00D15A75" w:rsidRPr="001810C9">
              <w:rPr>
                <w:rFonts w:asciiTheme="minorHAnsi" w:hAnsiTheme="minorHAnsi" w:cstheme="minorHAnsi"/>
                <w:noProof/>
                <w:sz w:val="18"/>
                <w:szCs w:val="18"/>
                <w:lang w:val="id-ID"/>
              </w:rPr>
              <w:t>eningkatan aktivitas ekonomi masyarakat yang memanfaatkan potensi lahan setempat</w:t>
            </w:r>
            <w:r w:rsidR="00B32338" w:rsidRPr="001810C9">
              <w:rPr>
                <w:rFonts w:asciiTheme="minorHAnsi" w:hAnsiTheme="minorHAnsi" w:cstheme="minorHAnsi"/>
                <w:noProof/>
                <w:sz w:val="18"/>
                <w:szCs w:val="18"/>
                <w:lang w:val="id-ID"/>
              </w:rPr>
              <w:t>.</w:t>
            </w:r>
          </w:p>
          <w:p w14:paraId="106ED480" w14:textId="77777777" w:rsidR="001203CA" w:rsidRPr="001810C9" w:rsidRDefault="00D15A75" w:rsidP="001203CA">
            <w:pPr>
              <w:pStyle w:val="ListParagraph"/>
              <w:numPr>
                <w:ilvl w:val="4"/>
                <w:numId w:val="11"/>
              </w:numPr>
              <w:tabs>
                <w:tab w:val="left" w:pos="180"/>
              </w:tabs>
              <w:spacing w:line="276" w:lineRule="auto"/>
              <w:ind w:left="72" w:hanging="140"/>
              <w:rPr>
                <w:rFonts w:asciiTheme="minorHAnsi" w:hAnsiTheme="minorHAnsi" w:cstheme="minorHAnsi"/>
                <w:noProof/>
                <w:sz w:val="18"/>
                <w:szCs w:val="18"/>
                <w:lang w:val="id-ID"/>
              </w:rPr>
            </w:pPr>
            <w:r w:rsidRPr="001810C9">
              <w:rPr>
                <w:rFonts w:asciiTheme="minorHAnsi" w:hAnsiTheme="minorHAnsi" w:cstheme="minorHAnsi"/>
                <w:noProof/>
                <w:sz w:val="18"/>
                <w:szCs w:val="18"/>
                <w:lang w:val="id-ID"/>
              </w:rPr>
              <w:t>Aspek pemasaran UMKM masyarakat setempat lebih lancar dengan adanya tempat dan agenda kegiatan yang bersifat rutin.</w:t>
            </w:r>
          </w:p>
          <w:p w14:paraId="137B42EF" w14:textId="3E605377" w:rsidR="00D15A75" w:rsidRPr="001810C9" w:rsidRDefault="00D15A75" w:rsidP="001203CA">
            <w:pPr>
              <w:pStyle w:val="ListParagraph"/>
              <w:numPr>
                <w:ilvl w:val="4"/>
                <w:numId w:val="11"/>
              </w:numPr>
              <w:tabs>
                <w:tab w:val="left" w:pos="180"/>
              </w:tabs>
              <w:spacing w:line="276" w:lineRule="auto"/>
              <w:ind w:left="72" w:hanging="140"/>
              <w:rPr>
                <w:rFonts w:asciiTheme="minorHAnsi" w:hAnsiTheme="minorHAnsi" w:cstheme="minorHAnsi"/>
                <w:noProof/>
                <w:sz w:val="18"/>
                <w:szCs w:val="18"/>
                <w:lang w:val="id-ID"/>
              </w:rPr>
            </w:pPr>
            <w:r w:rsidRPr="001810C9">
              <w:rPr>
                <w:rFonts w:asciiTheme="minorHAnsi" w:hAnsiTheme="minorHAnsi" w:cstheme="minorHAnsi"/>
                <w:noProof/>
                <w:sz w:val="18"/>
                <w:szCs w:val="18"/>
                <w:lang w:val="id-ID"/>
              </w:rPr>
              <w:t>Tersedianya tempat untuk memasarkan produk UMKM dan aktivitas ekonomi  masyarakat</w:t>
            </w:r>
            <w:r w:rsidR="001203CA" w:rsidRPr="001810C9">
              <w:rPr>
                <w:rFonts w:asciiTheme="minorHAnsi" w:hAnsiTheme="minorHAnsi" w:cstheme="minorHAnsi"/>
                <w:noProof/>
                <w:sz w:val="18"/>
                <w:szCs w:val="18"/>
                <w:lang w:val="id-ID"/>
              </w:rPr>
              <w:t>.</w:t>
            </w:r>
          </w:p>
        </w:tc>
      </w:tr>
      <w:tr w:rsidR="00D15A75" w:rsidRPr="00CE7907" w14:paraId="3562B7E1" w14:textId="77777777" w:rsidTr="003F4609">
        <w:tc>
          <w:tcPr>
            <w:tcW w:w="4140" w:type="dxa"/>
            <w:gridSpan w:val="3"/>
          </w:tcPr>
          <w:p w14:paraId="58D66EBA" w14:textId="41A6AFAD" w:rsidR="00D15A75" w:rsidRPr="001810C9" w:rsidRDefault="00FB4EB3" w:rsidP="00272B7F">
            <w:pPr>
              <w:rPr>
                <w:rFonts w:asciiTheme="minorHAnsi" w:hAnsiTheme="minorHAnsi" w:cstheme="minorHAnsi"/>
                <w:noProof/>
                <w:sz w:val="18"/>
                <w:szCs w:val="18"/>
                <w:lang w:val="id-ID"/>
              </w:rPr>
            </w:pPr>
            <w:r w:rsidRPr="001810C9">
              <w:rPr>
                <w:rFonts w:asciiTheme="minorHAnsi" w:hAnsiTheme="minorHAnsi" w:cstheme="minorHAnsi"/>
                <w:noProof/>
                <w:sz w:val="18"/>
                <w:szCs w:val="18"/>
                <w:lang w:val="id-ID"/>
              </w:rPr>
              <w:t xml:space="preserve">Aspek </w:t>
            </w:r>
            <w:r w:rsidR="00D15A75" w:rsidRPr="001810C9">
              <w:rPr>
                <w:rFonts w:asciiTheme="minorHAnsi" w:hAnsiTheme="minorHAnsi" w:cstheme="minorHAnsi"/>
                <w:noProof/>
                <w:sz w:val="18"/>
                <w:szCs w:val="18"/>
                <w:lang w:val="id-ID"/>
              </w:rPr>
              <w:t>Sosial</w:t>
            </w:r>
          </w:p>
        </w:tc>
      </w:tr>
      <w:tr w:rsidR="00D15A75" w:rsidRPr="00CE7907" w14:paraId="3E4BA414" w14:textId="77777777" w:rsidTr="003F4609">
        <w:trPr>
          <w:gridAfter w:val="1"/>
          <w:wAfter w:w="6" w:type="dxa"/>
        </w:trPr>
        <w:tc>
          <w:tcPr>
            <w:tcW w:w="2127" w:type="dxa"/>
          </w:tcPr>
          <w:p w14:paraId="0AD8E556" w14:textId="4FB2B271" w:rsidR="00D15A75" w:rsidRPr="001810C9" w:rsidRDefault="00D15A75" w:rsidP="00272B7F">
            <w:pPr>
              <w:rPr>
                <w:rFonts w:asciiTheme="minorHAnsi" w:hAnsiTheme="minorHAnsi" w:cstheme="minorHAnsi"/>
                <w:noProof/>
                <w:sz w:val="18"/>
                <w:szCs w:val="18"/>
                <w:lang w:val="id-ID"/>
              </w:rPr>
            </w:pPr>
            <w:r w:rsidRPr="001810C9">
              <w:rPr>
                <w:rFonts w:asciiTheme="minorHAnsi" w:hAnsiTheme="minorHAnsi" w:cstheme="minorHAnsi"/>
                <w:noProof/>
                <w:sz w:val="18"/>
                <w:szCs w:val="18"/>
                <w:lang w:val="id-ID"/>
              </w:rPr>
              <w:t xml:space="preserve">Aktivitas masyarakat terkait potensi </w:t>
            </w:r>
            <w:r w:rsidR="001203CA" w:rsidRPr="001810C9">
              <w:rPr>
                <w:rFonts w:asciiTheme="minorHAnsi" w:hAnsiTheme="minorHAnsi" w:cstheme="minorHAnsi"/>
                <w:noProof/>
                <w:sz w:val="18"/>
                <w:szCs w:val="18"/>
                <w:lang w:val="id-ID"/>
              </w:rPr>
              <w:t>ekonomi dan sosial</w:t>
            </w:r>
            <w:r w:rsidRPr="001810C9">
              <w:rPr>
                <w:rFonts w:asciiTheme="minorHAnsi" w:hAnsiTheme="minorHAnsi" w:cstheme="minorHAnsi"/>
                <w:noProof/>
                <w:sz w:val="18"/>
                <w:szCs w:val="18"/>
                <w:lang w:val="id-ID"/>
              </w:rPr>
              <w:t xml:space="preserve"> belum terpadu pengelolaannya.</w:t>
            </w:r>
          </w:p>
        </w:tc>
        <w:tc>
          <w:tcPr>
            <w:tcW w:w="2007" w:type="dxa"/>
          </w:tcPr>
          <w:p w14:paraId="3DE2BBCE" w14:textId="08998006" w:rsidR="00D15A75" w:rsidRPr="001810C9" w:rsidRDefault="00D15A75" w:rsidP="00272B7F">
            <w:pPr>
              <w:rPr>
                <w:rFonts w:asciiTheme="minorHAnsi" w:hAnsiTheme="minorHAnsi" w:cstheme="minorHAnsi"/>
                <w:noProof/>
                <w:sz w:val="18"/>
                <w:szCs w:val="18"/>
                <w:lang w:val="id-ID"/>
              </w:rPr>
            </w:pPr>
            <w:r w:rsidRPr="001810C9">
              <w:rPr>
                <w:rFonts w:asciiTheme="minorHAnsi" w:hAnsiTheme="minorHAnsi" w:cstheme="minorHAnsi"/>
                <w:noProof/>
                <w:sz w:val="18"/>
                <w:szCs w:val="18"/>
                <w:lang w:val="id-ID"/>
              </w:rPr>
              <w:t xml:space="preserve">Beberapa aktivitas masyarakat terkait potensi </w:t>
            </w:r>
            <w:r w:rsidR="001203CA" w:rsidRPr="001810C9">
              <w:rPr>
                <w:rFonts w:asciiTheme="minorHAnsi" w:hAnsiTheme="minorHAnsi" w:cstheme="minorHAnsi"/>
                <w:noProof/>
                <w:sz w:val="18"/>
                <w:szCs w:val="18"/>
                <w:lang w:val="id-ID"/>
              </w:rPr>
              <w:t>ekonomi dan sosial dapat berkembang.</w:t>
            </w:r>
          </w:p>
        </w:tc>
      </w:tr>
      <w:tr w:rsidR="00D15A75" w:rsidRPr="00CE7907" w14:paraId="2E76CD08" w14:textId="77777777" w:rsidTr="003F4609">
        <w:tc>
          <w:tcPr>
            <w:tcW w:w="4140" w:type="dxa"/>
            <w:gridSpan w:val="3"/>
          </w:tcPr>
          <w:p w14:paraId="0A81BE86" w14:textId="74F9F6B8" w:rsidR="00D15A75" w:rsidRPr="001810C9" w:rsidRDefault="00FB4EB3" w:rsidP="00D15A75">
            <w:pPr>
              <w:spacing w:line="276" w:lineRule="auto"/>
              <w:rPr>
                <w:rFonts w:asciiTheme="minorHAnsi" w:hAnsiTheme="minorHAnsi" w:cstheme="minorHAnsi"/>
                <w:noProof/>
                <w:color w:val="EE0000"/>
                <w:sz w:val="18"/>
                <w:szCs w:val="18"/>
                <w:lang w:val="id-ID"/>
              </w:rPr>
            </w:pPr>
            <w:r w:rsidRPr="001810C9">
              <w:rPr>
                <w:rFonts w:asciiTheme="minorHAnsi" w:hAnsiTheme="minorHAnsi" w:cstheme="minorHAnsi"/>
                <w:noProof/>
                <w:sz w:val="18"/>
                <w:szCs w:val="18"/>
                <w:lang w:val="id-ID"/>
              </w:rPr>
              <w:t xml:space="preserve">Aspek </w:t>
            </w:r>
            <w:r w:rsidR="00D15A75" w:rsidRPr="001810C9">
              <w:rPr>
                <w:rFonts w:asciiTheme="minorHAnsi" w:hAnsiTheme="minorHAnsi" w:cstheme="minorHAnsi"/>
                <w:noProof/>
                <w:sz w:val="18"/>
                <w:szCs w:val="18"/>
                <w:lang w:val="id-ID"/>
              </w:rPr>
              <w:t>Infrastruktur</w:t>
            </w:r>
          </w:p>
        </w:tc>
      </w:tr>
      <w:tr w:rsidR="00D15A75" w:rsidRPr="00CE7907" w14:paraId="4E13BCA8" w14:textId="77777777" w:rsidTr="003F4609">
        <w:trPr>
          <w:gridAfter w:val="1"/>
          <w:wAfter w:w="6" w:type="dxa"/>
        </w:trPr>
        <w:tc>
          <w:tcPr>
            <w:tcW w:w="2127" w:type="dxa"/>
          </w:tcPr>
          <w:p w14:paraId="59EEA052" w14:textId="360053C3" w:rsidR="00D15A75" w:rsidRPr="001810C9" w:rsidRDefault="00D15A75" w:rsidP="001203CA">
            <w:pPr>
              <w:spacing w:line="276" w:lineRule="auto"/>
              <w:rPr>
                <w:rFonts w:asciiTheme="minorHAnsi" w:hAnsiTheme="minorHAnsi" w:cstheme="minorHAnsi"/>
                <w:noProof/>
                <w:sz w:val="18"/>
                <w:szCs w:val="18"/>
                <w:lang w:val="id-ID"/>
              </w:rPr>
            </w:pPr>
            <w:r w:rsidRPr="001810C9">
              <w:rPr>
                <w:rFonts w:asciiTheme="minorHAnsi" w:hAnsiTheme="minorHAnsi" w:cstheme="minorHAnsi"/>
                <w:noProof/>
                <w:sz w:val="18"/>
                <w:szCs w:val="18"/>
                <w:lang w:val="id-ID"/>
              </w:rPr>
              <w:t xml:space="preserve">Belum tersedianya fasilitas </w:t>
            </w:r>
            <w:r w:rsidR="001203CA" w:rsidRPr="001810C9">
              <w:rPr>
                <w:rFonts w:asciiTheme="minorHAnsi" w:hAnsiTheme="minorHAnsi" w:cstheme="minorHAnsi"/>
                <w:noProof/>
                <w:sz w:val="18"/>
                <w:szCs w:val="18"/>
                <w:lang w:val="id-ID"/>
              </w:rPr>
              <w:t>berjualan UMKM masyarakat setempat.</w:t>
            </w:r>
          </w:p>
          <w:p w14:paraId="32894C19" w14:textId="77777777" w:rsidR="00D15A75" w:rsidRPr="001810C9" w:rsidRDefault="00D15A75" w:rsidP="00272B7F">
            <w:pPr>
              <w:rPr>
                <w:rFonts w:asciiTheme="minorHAnsi" w:hAnsiTheme="minorHAnsi" w:cstheme="minorHAnsi"/>
                <w:noProof/>
                <w:sz w:val="18"/>
                <w:szCs w:val="18"/>
                <w:lang w:val="id-ID"/>
              </w:rPr>
            </w:pPr>
          </w:p>
        </w:tc>
        <w:tc>
          <w:tcPr>
            <w:tcW w:w="2007" w:type="dxa"/>
          </w:tcPr>
          <w:p w14:paraId="21BC40EE" w14:textId="74C1B3AC" w:rsidR="00D15A75" w:rsidRPr="001810C9" w:rsidRDefault="00D15A75" w:rsidP="001203CA">
            <w:pPr>
              <w:spacing w:line="276" w:lineRule="auto"/>
              <w:rPr>
                <w:rFonts w:asciiTheme="minorHAnsi" w:hAnsiTheme="minorHAnsi" w:cstheme="minorHAnsi"/>
                <w:noProof/>
                <w:sz w:val="18"/>
                <w:szCs w:val="18"/>
                <w:lang w:val="id-ID"/>
              </w:rPr>
            </w:pPr>
            <w:r w:rsidRPr="001810C9">
              <w:rPr>
                <w:rFonts w:asciiTheme="minorHAnsi" w:hAnsiTheme="minorHAnsi" w:cstheme="minorHAnsi"/>
                <w:noProof/>
                <w:sz w:val="18"/>
                <w:szCs w:val="18"/>
                <w:lang w:val="id-ID"/>
              </w:rPr>
              <w:t xml:space="preserve">Telah tersedia fasilitas </w:t>
            </w:r>
            <w:r w:rsidR="001203CA" w:rsidRPr="001810C9">
              <w:rPr>
                <w:rFonts w:asciiTheme="minorHAnsi" w:hAnsiTheme="minorHAnsi" w:cstheme="minorHAnsi"/>
                <w:noProof/>
                <w:sz w:val="18"/>
                <w:szCs w:val="18"/>
                <w:lang w:val="id-ID"/>
              </w:rPr>
              <w:t>berjualan UMKM masyarakat setempat dengan branding Kopi Talud.</w:t>
            </w:r>
          </w:p>
        </w:tc>
      </w:tr>
      <w:tr w:rsidR="00D15A75" w:rsidRPr="00CE7907" w14:paraId="4FA8CA1C" w14:textId="77777777" w:rsidTr="003F4609">
        <w:tc>
          <w:tcPr>
            <w:tcW w:w="4140" w:type="dxa"/>
            <w:gridSpan w:val="3"/>
          </w:tcPr>
          <w:p w14:paraId="1845FA87" w14:textId="6FFDD39E" w:rsidR="00D15A75" w:rsidRPr="001810C9" w:rsidRDefault="00FB4EB3" w:rsidP="00272B7F">
            <w:pPr>
              <w:rPr>
                <w:rFonts w:asciiTheme="minorHAnsi" w:hAnsiTheme="minorHAnsi" w:cstheme="minorHAnsi"/>
                <w:noProof/>
                <w:sz w:val="18"/>
                <w:szCs w:val="18"/>
                <w:lang w:val="id-ID"/>
              </w:rPr>
            </w:pPr>
            <w:r w:rsidRPr="001810C9">
              <w:rPr>
                <w:rFonts w:asciiTheme="minorHAnsi" w:hAnsiTheme="minorHAnsi" w:cstheme="minorHAnsi"/>
                <w:noProof/>
                <w:sz w:val="18"/>
                <w:szCs w:val="18"/>
                <w:lang w:val="id-ID"/>
              </w:rPr>
              <w:t xml:space="preserve">Aspek </w:t>
            </w:r>
            <w:r w:rsidR="00D15A75" w:rsidRPr="001810C9">
              <w:rPr>
                <w:rFonts w:asciiTheme="minorHAnsi" w:hAnsiTheme="minorHAnsi" w:cstheme="minorHAnsi"/>
                <w:noProof/>
                <w:sz w:val="18"/>
                <w:szCs w:val="18"/>
                <w:lang w:val="id-ID"/>
              </w:rPr>
              <w:t>Lingkungan</w:t>
            </w:r>
          </w:p>
        </w:tc>
      </w:tr>
      <w:tr w:rsidR="00D15A75" w:rsidRPr="00CE7907" w14:paraId="167CBCED" w14:textId="77777777" w:rsidTr="003F4609">
        <w:trPr>
          <w:gridAfter w:val="1"/>
          <w:wAfter w:w="6" w:type="dxa"/>
        </w:trPr>
        <w:tc>
          <w:tcPr>
            <w:tcW w:w="2127" w:type="dxa"/>
          </w:tcPr>
          <w:p w14:paraId="41AB557C" w14:textId="15747391" w:rsidR="00D15A75" w:rsidRPr="001810C9" w:rsidRDefault="00D15A75" w:rsidP="00272B7F">
            <w:pPr>
              <w:rPr>
                <w:rFonts w:asciiTheme="minorHAnsi" w:hAnsiTheme="minorHAnsi" w:cstheme="minorHAnsi"/>
                <w:noProof/>
                <w:sz w:val="18"/>
                <w:szCs w:val="18"/>
                <w:lang w:val="id-ID"/>
              </w:rPr>
            </w:pPr>
            <w:r w:rsidRPr="001810C9">
              <w:rPr>
                <w:rFonts w:asciiTheme="minorHAnsi" w:hAnsiTheme="minorHAnsi" w:cstheme="minorHAnsi"/>
                <w:noProof/>
                <w:sz w:val="18"/>
                <w:szCs w:val="18"/>
                <w:lang w:val="id-ID"/>
              </w:rPr>
              <w:t xml:space="preserve">Keberadaan potensi lahan tepi sungai belum </w:t>
            </w:r>
            <w:r w:rsidRPr="001810C9">
              <w:rPr>
                <w:rFonts w:asciiTheme="minorHAnsi" w:hAnsiTheme="minorHAnsi" w:cstheme="minorHAnsi"/>
                <w:noProof/>
                <w:sz w:val="18"/>
                <w:szCs w:val="18"/>
                <w:lang w:val="id-ID"/>
              </w:rPr>
              <w:t>termanfaatkan secara optimal.</w:t>
            </w:r>
          </w:p>
        </w:tc>
        <w:tc>
          <w:tcPr>
            <w:tcW w:w="2007" w:type="dxa"/>
          </w:tcPr>
          <w:p w14:paraId="64FB446C" w14:textId="51D8D286" w:rsidR="00D15A75" w:rsidRPr="001810C9" w:rsidRDefault="00D15A75" w:rsidP="00272B7F">
            <w:pPr>
              <w:rPr>
                <w:rFonts w:asciiTheme="minorHAnsi" w:hAnsiTheme="minorHAnsi" w:cstheme="minorHAnsi"/>
                <w:noProof/>
                <w:sz w:val="18"/>
                <w:szCs w:val="18"/>
                <w:lang w:val="id-ID"/>
              </w:rPr>
            </w:pPr>
            <w:r w:rsidRPr="001810C9">
              <w:rPr>
                <w:rFonts w:asciiTheme="minorHAnsi" w:hAnsiTheme="minorHAnsi" w:cstheme="minorHAnsi"/>
                <w:noProof/>
                <w:sz w:val="18"/>
                <w:szCs w:val="18"/>
                <w:lang w:val="id-ID"/>
              </w:rPr>
              <w:t>Keberadaan potensi lahan tepi sungai</w:t>
            </w:r>
            <w:r w:rsidR="001203CA" w:rsidRPr="001810C9">
              <w:rPr>
                <w:rFonts w:asciiTheme="minorHAnsi" w:hAnsiTheme="minorHAnsi" w:cstheme="minorHAnsi"/>
                <w:noProof/>
                <w:sz w:val="18"/>
                <w:szCs w:val="18"/>
                <w:lang w:val="id-ID"/>
              </w:rPr>
              <w:t xml:space="preserve"> </w:t>
            </w:r>
            <w:r w:rsidRPr="001810C9">
              <w:rPr>
                <w:rFonts w:asciiTheme="minorHAnsi" w:hAnsiTheme="minorHAnsi" w:cstheme="minorHAnsi"/>
                <w:noProof/>
                <w:sz w:val="18"/>
                <w:szCs w:val="18"/>
                <w:lang w:val="id-ID"/>
              </w:rPr>
              <w:t>telah termanfaatkan secara optimal, digunakan</w:t>
            </w:r>
            <w:r w:rsidR="00B32338" w:rsidRPr="001810C9">
              <w:rPr>
                <w:rFonts w:asciiTheme="minorHAnsi" w:hAnsiTheme="minorHAnsi" w:cstheme="minorHAnsi"/>
                <w:noProof/>
                <w:sz w:val="18"/>
                <w:szCs w:val="18"/>
                <w:lang w:val="id-ID"/>
              </w:rPr>
              <w:t xml:space="preserve"> s</w:t>
            </w:r>
            <w:r w:rsidRPr="001810C9">
              <w:rPr>
                <w:rFonts w:asciiTheme="minorHAnsi" w:hAnsiTheme="minorHAnsi" w:cstheme="minorHAnsi"/>
                <w:noProof/>
                <w:sz w:val="18"/>
                <w:szCs w:val="18"/>
                <w:lang w:val="id-ID"/>
              </w:rPr>
              <w:t xml:space="preserve">ebagai lokasi </w:t>
            </w:r>
            <w:r w:rsidR="001203CA" w:rsidRPr="001810C9">
              <w:rPr>
                <w:rFonts w:asciiTheme="minorHAnsi" w:hAnsiTheme="minorHAnsi" w:cstheme="minorHAnsi"/>
                <w:noProof/>
                <w:sz w:val="18"/>
                <w:szCs w:val="18"/>
                <w:lang w:val="id-ID"/>
              </w:rPr>
              <w:t>kuliner Kopi Talud.</w:t>
            </w:r>
          </w:p>
        </w:tc>
      </w:tr>
    </w:tbl>
    <w:p w14:paraId="4466E6C0" w14:textId="76128E12" w:rsidR="00EF5432" w:rsidRDefault="00EF5432" w:rsidP="00EF5432">
      <w:pPr>
        <w:pBdr>
          <w:top w:val="nil"/>
          <w:left w:val="nil"/>
          <w:bottom w:val="nil"/>
          <w:right w:val="nil"/>
          <w:between w:val="nil"/>
        </w:pBdr>
        <w:spacing w:before="120" w:after="0" w:line="240" w:lineRule="auto"/>
        <w:jc w:val="center"/>
        <w:rPr>
          <w:rFonts w:ascii="Cambria" w:eastAsia="Cambria" w:hAnsi="Cambria" w:cs="Cambria"/>
          <w:i/>
          <w:color w:val="000000"/>
          <w:sz w:val="18"/>
          <w:szCs w:val="18"/>
        </w:rPr>
      </w:pPr>
      <w:proofErr w:type="spellStart"/>
      <w:r>
        <w:rPr>
          <w:rFonts w:ascii="Cambria" w:eastAsia="Cambria" w:hAnsi="Cambria" w:cs="Cambria"/>
          <w:i/>
          <w:color w:val="000000"/>
          <w:sz w:val="18"/>
          <w:szCs w:val="18"/>
        </w:rPr>
        <w:t>Sumber</w:t>
      </w:r>
      <w:proofErr w:type="spellEnd"/>
      <w:r>
        <w:rPr>
          <w:rFonts w:ascii="Cambria" w:eastAsia="Cambria" w:hAnsi="Cambria" w:cs="Cambria"/>
          <w:i/>
          <w:color w:val="000000"/>
          <w:sz w:val="18"/>
          <w:szCs w:val="18"/>
        </w:rPr>
        <w:t xml:space="preserve">: </w:t>
      </w:r>
      <w:proofErr w:type="spellStart"/>
      <w:r>
        <w:rPr>
          <w:rFonts w:ascii="Cambria" w:eastAsia="Cambria" w:hAnsi="Cambria" w:cs="Cambria"/>
          <w:color w:val="000000"/>
          <w:sz w:val="18"/>
          <w:szCs w:val="18"/>
        </w:rPr>
        <w:t>Penulis</w:t>
      </w:r>
      <w:proofErr w:type="spellEnd"/>
      <w:r>
        <w:rPr>
          <w:rFonts w:ascii="Cambria" w:eastAsia="Cambria" w:hAnsi="Cambria" w:cs="Cambria"/>
          <w:color w:val="000000"/>
          <w:sz w:val="18"/>
          <w:szCs w:val="18"/>
        </w:rPr>
        <w:t>, 2026</w:t>
      </w:r>
    </w:p>
    <w:p w14:paraId="7F6854A9" w14:textId="77777777" w:rsidR="00D15A75" w:rsidRDefault="00D15A75" w:rsidP="00D15A75">
      <w:pPr>
        <w:pStyle w:val="ListParagraph"/>
        <w:spacing w:after="0" w:line="276" w:lineRule="auto"/>
        <w:ind w:left="1080"/>
        <w:jc w:val="both"/>
        <w:rPr>
          <w:rFonts w:ascii="Cambria" w:hAnsi="Cambria" w:cs="Times New Roman"/>
          <w:noProof/>
          <w:color w:val="EE0000"/>
          <w:sz w:val="20"/>
          <w:szCs w:val="20"/>
          <w:lang w:val="id-ID"/>
        </w:rPr>
      </w:pPr>
    </w:p>
    <w:p w14:paraId="1D21C443" w14:textId="6458A4CB" w:rsidR="006856D3" w:rsidRPr="0054260E" w:rsidRDefault="006856D3" w:rsidP="0054260E">
      <w:pPr>
        <w:pStyle w:val="ListParagraph"/>
        <w:numPr>
          <w:ilvl w:val="0"/>
          <w:numId w:val="5"/>
        </w:numPr>
        <w:spacing w:after="0" w:line="276" w:lineRule="auto"/>
        <w:ind w:left="709" w:hanging="283"/>
        <w:jc w:val="both"/>
        <w:rPr>
          <w:rFonts w:ascii="Cambria" w:hAnsi="Cambria" w:cs="Times New Roman"/>
          <w:noProof/>
          <w:sz w:val="20"/>
          <w:szCs w:val="20"/>
          <w:lang w:val="id-ID"/>
        </w:rPr>
      </w:pPr>
      <w:r w:rsidRPr="0054260E">
        <w:rPr>
          <w:rFonts w:ascii="Cambria" w:hAnsi="Cambria" w:cs="Times New Roman"/>
          <w:noProof/>
          <w:sz w:val="20"/>
          <w:szCs w:val="20"/>
          <w:lang w:val="id-ID"/>
        </w:rPr>
        <w:t>Upaya Keberlanjutan Kegiatan.</w:t>
      </w:r>
    </w:p>
    <w:p w14:paraId="33730992" w14:textId="2DC90DDB" w:rsidR="006856D3" w:rsidRPr="0054260E" w:rsidRDefault="006856D3" w:rsidP="0054260E">
      <w:pPr>
        <w:pStyle w:val="ListParagraph"/>
        <w:ind w:left="709"/>
        <w:jc w:val="both"/>
        <w:rPr>
          <w:rFonts w:ascii="Cambria" w:hAnsi="Cambria" w:cs="Times New Roman"/>
          <w:noProof/>
          <w:sz w:val="20"/>
          <w:szCs w:val="20"/>
          <w:lang w:val="id-ID"/>
        </w:rPr>
      </w:pPr>
      <w:r w:rsidRPr="0054260E">
        <w:rPr>
          <w:rFonts w:ascii="Cambria" w:hAnsi="Cambria" w:cs="Times New Roman"/>
          <w:noProof/>
          <w:sz w:val="20"/>
          <w:szCs w:val="20"/>
          <w:lang w:val="id-ID"/>
        </w:rPr>
        <w:t>Kegiatan ini dilanjutkan dengan beberapa kegiatan Pengabdian kepada Masyarakat yang menyelesaikan beberapa permasalahan yang masih dihadapi</w:t>
      </w:r>
      <w:r w:rsidR="0054260E" w:rsidRPr="0054260E">
        <w:rPr>
          <w:rFonts w:ascii="Cambria" w:hAnsi="Cambria" w:cs="Times New Roman"/>
          <w:noProof/>
          <w:sz w:val="20"/>
          <w:szCs w:val="20"/>
          <w:lang w:val="id-ID"/>
        </w:rPr>
        <w:t xml:space="preserve"> dalam mengembangkan kawasan ini menjadi kawasan ekonomi kuliner masyarakat sekitar.</w:t>
      </w:r>
    </w:p>
    <w:p w14:paraId="000150E8" w14:textId="77777777" w:rsidR="007D4424" w:rsidRPr="00CE7907" w:rsidRDefault="00000000" w:rsidP="00F26E5B">
      <w:pPr>
        <w:spacing w:after="240" w:line="240" w:lineRule="auto"/>
        <w:jc w:val="both"/>
        <w:rPr>
          <w:rFonts w:ascii="Cambria" w:eastAsia="Cambria" w:hAnsi="Cambria" w:cs="Cambria"/>
          <w:b/>
          <w:noProof/>
          <w:lang w:val="id-ID"/>
        </w:rPr>
      </w:pPr>
      <w:r w:rsidRPr="00CE7907">
        <w:rPr>
          <w:rFonts w:ascii="Cambria" w:eastAsia="Cambria" w:hAnsi="Cambria" w:cs="Cambria"/>
          <w:b/>
          <w:noProof/>
          <w:lang w:val="id-ID"/>
        </w:rPr>
        <w:t>KESIMPULAN</w:t>
      </w:r>
    </w:p>
    <w:p w14:paraId="01BD1070" w14:textId="23D0FE1E" w:rsidR="00CE7907" w:rsidRPr="002C2B10" w:rsidRDefault="00CE7907" w:rsidP="00F26E5B">
      <w:pPr>
        <w:spacing w:line="240" w:lineRule="auto"/>
        <w:jc w:val="both"/>
        <w:rPr>
          <w:rFonts w:ascii="Cambria" w:hAnsi="Cambria"/>
          <w:noProof/>
          <w:sz w:val="20"/>
          <w:szCs w:val="20"/>
          <w:lang w:val="id-ID"/>
        </w:rPr>
      </w:pPr>
      <w:r w:rsidRPr="002C2B10">
        <w:rPr>
          <w:rFonts w:ascii="Cambria" w:hAnsi="Cambria"/>
          <w:noProof/>
          <w:sz w:val="20"/>
          <w:szCs w:val="20"/>
          <w:lang w:val="id-ID"/>
        </w:rPr>
        <w:t>Pengabdian</w:t>
      </w:r>
      <w:r w:rsidR="002C2B10" w:rsidRPr="002C2B10">
        <w:rPr>
          <w:rFonts w:ascii="Cambria" w:hAnsi="Cambria"/>
          <w:noProof/>
          <w:sz w:val="20"/>
          <w:szCs w:val="20"/>
          <w:lang w:val="id-ID"/>
        </w:rPr>
        <w:t xml:space="preserve"> kepada Masyarakat skema Kuliah Kerja Nyata (KKN) </w:t>
      </w:r>
      <w:r w:rsidRPr="002C2B10">
        <w:rPr>
          <w:rFonts w:ascii="Cambria" w:hAnsi="Cambria"/>
          <w:noProof/>
          <w:sz w:val="20"/>
          <w:szCs w:val="20"/>
          <w:lang w:val="id-ID"/>
        </w:rPr>
        <w:t xml:space="preserve">Unggulan di </w:t>
      </w:r>
      <w:r w:rsidR="002C2B10" w:rsidRPr="002C2B10">
        <w:rPr>
          <w:rFonts w:ascii="Cambria" w:hAnsi="Cambria"/>
          <w:noProof/>
          <w:sz w:val="20"/>
          <w:szCs w:val="20"/>
          <w:lang w:val="id-ID"/>
        </w:rPr>
        <w:t>Kelurahan Prenggan</w:t>
      </w:r>
      <w:r w:rsidRPr="002C2B10">
        <w:rPr>
          <w:rFonts w:ascii="Cambria" w:hAnsi="Cambria"/>
          <w:noProof/>
          <w:sz w:val="20"/>
          <w:szCs w:val="20"/>
          <w:lang w:val="id-ID"/>
        </w:rPr>
        <w:t xml:space="preserve"> ini dapat terlaksana atas dukungan dari seluruh stakeholder yang ada di lokasi Pengabdian meliputi masyarakat </w:t>
      </w:r>
      <w:r w:rsidR="002C2B10" w:rsidRPr="002C2B10">
        <w:rPr>
          <w:rFonts w:ascii="Cambria" w:hAnsi="Cambria"/>
          <w:noProof/>
          <w:sz w:val="20"/>
          <w:szCs w:val="20"/>
          <w:lang w:val="id-ID"/>
        </w:rPr>
        <w:t>RW 13 Kelurahan Prenggan, Pemerintah Kelurahan Prenggan dan Kemantren Kotagede, Kota Yogyakarta</w:t>
      </w:r>
      <w:r w:rsidRPr="002C2B10">
        <w:rPr>
          <w:rFonts w:ascii="Cambria" w:hAnsi="Cambria"/>
          <w:noProof/>
          <w:sz w:val="20"/>
          <w:szCs w:val="20"/>
          <w:lang w:val="id-ID"/>
        </w:rPr>
        <w:t>. Rangkaian kegiatan Pengabdian kepada Masyakakat ini telah dapat diselesaikan sesuai dengan tujuan yang ingin dicapai yaitu</w:t>
      </w:r>
      <w:r w:rsidR="002C2B10" w:rsidRPr="002C2B10">
        <w:rPr>
          <w:rFonts w:ascii="Cambria" w:hAnsi="Cambria"/>
          <w:noProof/>
          <w:sz w:val="20"/>
          <w:szCs w:val="20"/>
          <w:lang w:val="id-ID"/>
        </w:rPr>
        <w:t xml:space="preserve"> pendampingan pengadaan fasilitas pendukung pengembangan pusat kuliner Kopi Talud di bantaran sungai Gajah Wong kota Yogyakarta.</w:t>
      </w:r>
      <w:r w:rsidR="00F26E5B">
        <w:rPr>
          <w:rFonts w:ascii="Cambria" w:hAnsi="Cambria"/>
          <w:noProof/>
          <w:sz w:val="20"/>
          <w:szCs w:val="20"/>
          <w:lang w:val="id-ID"/>
        </w:rPr>
        <w:t xml:space="preserve"> </w:t>
      </w:r>
      <w:r w:rsidRPr="002C2B10">
        <w:rPr>
          <w:rFonts w:ascii="Cambria" w:hAnsi="Cambria"/>
          <w:noProof/>
          <w:sz w:val="20"/>
          <w:szCs w:val="20"/>
          <w:lang w:val="id-ID"/>
        </w:rPr>
        <w:t xml:space="preserve">Berdasarkan hasil evaluasi yang dilakukan bersama dengan masyarakat, diperlukan keberlanjutan kegiatan lanjutan dari Program Pengadian kepada Masyarakat </w:t>
      </w:r>
      <w:r w:rsidR="002C2B10" w:rsidRPr="002C2B10">
        <w:rPr>
          <w:rFonts w:ascii="Cambria" w:hAnsi="Cambria"/>
          <w:noProof/>
          <w:sz w:val="20"/>
          <w:szCs w:val="20"/>
          <w:lang w:val="id-ID"/>
        </w:rPr>
        <w:t xml:space="preserve">KKN </w:t>
      </w:r>
      <w:r w:rsidRPr="002C2B10">
        <w:rPr>
          <w:rFonts w:ascii="Cambria" w:hAnsi="Cambria"/>
          <w:noProof/>
          <w:sz w:val="20"/>
          <w:szCs w:val="20"/>
          <w:lang w:val="id-ID"/>
        </w:rPr>
        <w:t>Unggulan yang telah diselesaikan</w:t>
      </w:r>
      <w:r w:rsidR="002C2B10" w:rsidRPr="002C2B10">
        <w:rPr>
          <w:rFonts w:ascii="Cambria" w:hAnsi="Cambria"/>
          <w:noProof/>
          <w:sz w:val="20"/>
          <w:szCs w:val="20"/>
          <w:lang w:val="id-ID"/>
        </w:rPr>
        <w:t xml:space="preserve"> ini</w:t>
      </w:r>
      <w:r w:rsidRPr="002C2B10">
        <w:rPr>
          <w:rFonts w:ascii="Cambria" w:hAnsi="Cambria"/>
          <w:noProof/>
          <w:sz w:val="20"/>
          <w:szCs w:val="20"/>
          <w:lang w:val="id-ID"/>
        </w:rPr>
        <w:t>. Perlunya dilakukan kegiatan -kegiatan selanjutnya terkait pendampingan kepada masyarakat</w:t>
      </w:r>
      <w:r w:rsidR="002C2B10" w:rsidRPr="002C2B10">
        <w:rPr>
          <w:rFonts w:ascii="Cambria" w:hAnsi="Cambria"/>
          <w:noProof/>
          <w:sz w:val="20"/>
          <w:szCs w:val="20"/>
          <w:lang w:val="id-ID"/>
        </w:rPr>
        <w:t xml:space="preserve"> dalam tahapan selanjutnya</w:t>
      </w:r>
      <w:r w:rsidRPr="002C2B10">
        <w:rPr>
          <w:rFonts w:ascii="Cambria" w:hAnsi="Cambria"/>
          <w:noProof/>
          <w:sz w:val="20"/>
          <w:szCs w:val="20"/>
          <w:lang w:val="id-ID"/>
        </w:rPr>
        <w:t xml:space="preserve">. Hal ini mengingat proses pengembangan </w:t>
      </w:r>
      <w:r w:rsidR="002C2B10" w:rsidRPr="002C2B10">
        <w:rPr>
          <w:rFonts w:ascii="Cambria" w:hAnsi="Cambria"/>
          <w:noProof/>
          <w:sz w:val="20"/>
          <w:szCs w:val="20"/>
          <w:lang w:val="id-ID"/>
        </w:rPr>
        <w:t>pusat kuliner</w:t>
      </w:r>
      <w:r w:rsidRPr="002C2B10">
        <w:rPr>
          <w:rFonts w:ascii="Cambria" w:hAnsi="Cambria"/>
          <w:noProof/>
          <w:sz w:val="20"/>
          <w:szCs w:val="20"/>
          <w:lang w:val="id-ID"/>
        </w:rPr>
        <w:t xml:space="preserve"> tidak sebatas pembuatan </w:t>
      </w:r>
      <w:r w:rsidR="002C2B10" w:rsidRPr="002C2B10">
        <w:rPr>
          <w:rFonts w:ascii="Cambria" w:hAnsi="Cambria"/>
          <w:noProof/>
          <w:sz w:val="20"/>
          <w:szCs w:val="20"/>
          <w:lang w:val="id-ID"/>
        </w:rPr>
        <w:t xml:space="preserve">branding kuliner Kopi Talud </w:t>
      </w:r>
      <w:r w:rsidRPr="002C2B10">
        <w:rPr>
          <w:rFonts w:ascii="Cambria" w:hAnsi="Cambria"/>
          <w:noProof/>
          <w:sz w:val="20"/>
          <w:szCs w:val="20"/>
          <w:lang w:val="id-ID"/>
        </w:rPr>
        <w:t xml:space="preserve">saja. Pengembangan </w:t>
      </w:r>
      <w:r w:rsidR="002C2B10" w:rsidRPr="002C2B10">
        <w:rPr>
          <w:rFonts w:ascii="Cambria" w:hAnsi="Cambria"/>
          <w:noProof/>
          <w:sz w:val="20"/>
          <w:szCs w:val="20"/>
          <w:lang w:val="id-ID"/>
        </w:rPr>
        <w:t>pusat kuliner</w:t>
      </w:r>
      <w:r w:rsidRPr="002C2B10">
        <w:rPr>
          <w:rFonts w:ascii="Cambria" w:hAnsi="Cambria"/>
          <w:noProof/>
          <w:sz w:val="20"/>
          <w:szCs w:val="20"/>
          <w:lang w:val="id-ID"/>
        </w:rPr>
        <w:t xml:space="preserve"> ini memerlukan kerjasama dengan semua pihak termasuk perguruan tinggi dalam bentuk kegiatan pengabdian masyarakat. Pengembangan</w:t>
      </w:r>
      <w:r w:rsidR="002C2B10" w:rsidRPr="002C2B10">
        <w:rPr>
          <w:rFonts w:ascii="Cambria" w:hAnsi="Cambria" w:cs="Times New Roman"/>
          <w:noProof/>
          <w:sz w:val="20"/>
          <w:szCs w:val="20"/>
          <w:lang w:val="id-ID"/>
        </w:rPr>
        <w:t xml:space="preserve"> Pusat </w:t>
      </w:r>
      <w:r w:rsidR="002C2B10" w:rsidRPr="002C2B10">
        <w:rPr>
          <w:rFonts w:ascii="Cambria" w:hAnsi="Cambria" w:cs="Times New Roman"/>
          <w:noProof/>
          <w:sz w:val="20"/>
          <w:szCs w:val="20"/>
          <w:lang w:val="id-ID"/>
        </w:rPr>
        <w:t xml:space="preserve">kuliner Kopi Talud </w:t>
      </w:r>
      <w:r w:rsidR="002C2B10" w:rsidRPr="002C2B10">
        <w:rPr>
          <w:rFonts w:ascii="Cambria" w:hAnsi="Cambria"/>
          <w:bCs/>
          <w:noProof/>
          <w:sz w:val="20"/>
          <w:szCs w:val="20"/>
          <w:lang w:val="id-ID"/>
        </w:rPr>
        <w:t xml:space="preserve">di Bantaran Sungai Gajah Wong ini </w:t>
      </w:r>
      <w:r w:rsidRPr="002C2B10">
        <w:rPr>
          <w:rFonts w:ascii="Cambria" w:hAnsi="Cambria"/>
          <w:noProof/>
          <w:sz w:val="20"/>
          <w:szCs w:val="20"/>
          <w:lang w:val="id-ID"/>
        </w:rPr>
        <w:t>memerlukan kerjasama dengan banyak pihak untuk dapat mendukung</w:t>
      </w:r>
      <w:r w:rsidR="002C2B10" w:rsidRPr="002C2B10">
        <w:rPr>
          <w:rFonts w:ascii="Cambria" w:hAnsi="Cambria"/>
          <w:noProof/>
          <w:sz w:val="20"/>
          <w:szCs w:val="20"/>
          <w:lang w:val="id-ID"/>
        </w:rPr>
        <w:t xml:space="preserve"> tahap operasional pusat kuliner ini baik dari segi produk kuliner maupun penyiapan fasilitas pendukung lainnya</w:t>
      </w:r>
      <w:r w:rsidRPr="002C2B10">
        <w:rPr>
          <w:rFonts w:ascii="Cambria" w:hAnsi="Cambria"/>
          <w:noProof/>
          <w:sz w:val="20"/>
          <w:szCs w:val="20"/>
          <w:lang w:val="id-ID"/>
        </w:rPr>
        <w:t>.</w:t>
      </w:r>
    </w:p>
    <w:p w14:paraId="4CE7D05B" w14:textId="77777777" w:rsidR="007D4424" w:rsidRPr="00CE7907" w:rsidRDefault="00000000" w:rsidP="002C2B10">
      <w:pPr>
        <w:spacing w:after="240" w:line="240" w:lineRule="auto"/>
        <w:jc w:val="both"/>
        <w:rPr>
          <w:rFonts w:ascii="Cambria" w:eastAsia="Cambria" w:hAnsi="Cambria" w:cs="Cambria"/>
          <w:b/>
          <w:noProof/>
          <w:lang w:val="id-ID"/>
        </w:rPr>
      </w:pPr>
      <w:r w:rsidRPr="00CE7907">
        <w:rPr>
          <w:rFonts w:ascii="Cambria" w:eastAsia="Cambria" w:hAnsi="Cambria" w:cs="Cambria"/>
          <w:b/>
          <w:noProof/>
          <w:lang w:val="id-ID"/>
        </w:rPr>
        <w:t>UCAPAN TERIMA KASIH</w:t>
      </w:r>
    </w:p>
    <w:p w14:paraId="743113F0" w14:textId="44B93C83" w:rsidR="007D4424" w:rsidRDefault="00000000" w:rsidP="002C2B10">
      <w:pPr>
        <w:autoSpaceDE w:val="0"/>
        <w:autoSpaceDN w:val="0"/>
        <w:spacing w:after="0" w:line="240" w:lineRule="auto"/>
        <w:jc w:val="both"/>
        <w:rPr>
          <w:rFonts w:ascii="Cambria" w:eastAsia="Cambria" w:hAnsi="Cambria" w:cs="Cambria"/>
          <w:noProof/>
          <w:sz w:val="20"/>
          <w:szCs w:val="20"/>
          <w:lang w:val="id-ID"/>
        </w:rPr>
      </w:pPr>
      <w:r w:rsidRPr="00CE7907">
        <w:rPr>
          <w:rFonts w:ascii="Cambria" w:eastAsia="Cambria" w:hAnsi="Cambria" w:cs="Cambria"/>
          <w:noProof/>
          <w:sz w:val="20"/>
          <w:szCs w:val="20"/>
          <w:lang w:val="id-ID"/>
        </w:rPr>
        <w:t xml:space="preserve">Sebagai </w:t>
      </w:r>
      <w:r w:rsidR="00787F49" w:rsidRPr="00CE7907">
        <w:rPr>
          <w:rFonts w:ascii="Cambria" w:eastAsia="Cambria" w:hAnsi="Cambria" w:cs="Cambria"/>
          <w:noProof/>
          <w:sz w:val="20"/>
          <w:szCs w:val="20"/>
          <w:lang w:val="id-ID"/>
        </w:rPr>
        <w:t xml:space="preserve">Terimakasih penulis ucapkan kepada Direktorat Penelitian dan Pengabdian Masyarakat Universitas Islam Indonesia (DPPM UII) yang telah mendanai kegiatan program Hibah Pengabdian Masyarakat </w:t>
      </w:r>
      <w:r w:rsidR="00117C92" w:rsidRPr="00CE7907">
        <w:rPr>
          <w:rFonts w:ascii="Cambria" w:eastAsia="Cambria" w:hAnsi="Cambria" w:cs="Cambria"/>
          <w:noProof/>
          <w:sz w:val="20"/>
          <w:szCs w:val="20"/>
          <w:lang w:val="id-ID"/>
        </w:rPr>
        <w:t xml:space="preserve"> Skema Program Pengabdian KKN </w:t>
      </w:r>
      <w:r w:rsidR="00787F49" w:rsidRPr="00CE7907">
        <w:rPr>
          <w:rFonts w:ascii="Cambria" w:eastAsia="Cambria" w:hAnsi="Cambria" w:cs="Cambria"/>
          <w:noProof/>
          <w:sz w:val="20"/>
          <w:szCs w:val="20"/>
          <w:lang w:val="id-ID"/>
        </w:rPr>
        <w:t xml:space="preserve">Unggulan, </w:t>
      </w:r>
      <w:r w:rsidR="00117C92" w:rsidRPr="00CE7907">
        <w:rPr>
          <w:rFonts w:ascii="Cambria" w:eastAsia="Batang" w:hAnsi="Cambria" w:cs="Arial"/>
          <w:noProof/>
          <w:sz w:val="20"/>
          <w:szCs w:val="20"/>
          <w:lang w:val="id-ID" w:eastAsia="ko-KR"/>
        </w:rPr>
        <w:t>Nomor : 02  /Dir/DPPM/ 80/PKU/ I/2026</w:t>
      </w:r>
      <w:r w:rsidR="00117C92" w:rsidRPr="00CE7907">
        <w:rPr>
          <w:rFonts w:ascii="Arial" w:eastAsia="Batang" w:hAnsi="Arial" w:cs="Arial"/>
          <w:noProof/>
          <w:sz w:val="18"/>
          <w:szCs w:val="18"/>
          <w:lang w:val="id-ID" w:eastAsia="ko-KR"/>
        </w:rPr>
        <w:t xml:space="preserve"> </w:t>
      </w:r>
      <w:r w:rsidR="00787F49" w:rsidRPr="00CE7907">
        <w:rPr>
          <w:rFonts w:ascii="Cambria" w:eastAsia="Cambria" w:hAnsi="Cambria" w:cs="Cambria"/>
          <w:noProof/>
          <w:sz w:val="20"/>
          <w:szCs w:val="20"/>
          <w:lang w:val="id-ID"/>
        </w:rPr>
        <w:t>ini dapat terlaksana dengan baik. Kami juga</w:t>
      </w:r>
      <w:r w:rsidR="00117C92" w:rsidRPr="00CE7907">
        <w:rPr>
          <w:rFonts w:ascii="Cambria" w:eastAsia="Cambria" w:hAnsi="Cambria" w:cs="Cambria"/>
          <w:noProof/>
          <w:sz w:val="20"/>
          <w:szCs w:val="20"/>
          <w:lang w:val="id-ID"/>
        </w:rPr>
        <w:t xml:space="preserve"> </w:t>
      </w:r>
      <w:r w:rsidR="00787F49" w:rsidRPr="00CE7907">
        <w:rPr>
          <w:rFonts w:ascii="Cambria" w:eastAsia="Cambria" w:hAnsi="Cambria" w:cs="Cambria"/>
          <w:noProof/>
          <w:sz w:val="20"/>
          <w:szCs w:val="20"/>
          <w:lang w:val="id-ID"/>
        </w:rPr>
        <w:lastRenderedPageBreak/>
        <w:t>menyampaikan terima kasih pada masyarakat RW 13 Kampung Prenggan  yang telah menerima dan mendukung seluruh rangkaian kegiatan Pengabdian Masyarakat ini sehingga dapat terselesaikan dengan baik, semoga kegiatan ini dapat memberikan manfaat kepada masyarakat</w:t>
      </w:r>
      <w:r w:rsidR="00117C92" w:rsidRPr="00CE7907">
        <w:rPr>
          <w:rFonts w:ascii="Cambria" w:eastAsia="Cambria" w:hAnsi="Cambria" w:cs="Cambria"/>
          <w:noProof/>
          <w:sz w:val="20"/>
          <w:szCs w:val="20"/>
          <w:lang w:val="id-ID"/>
        </w:rPr>
        <w:t xml:space="preserve"> </w:t>
      </w:r>
      <w:r w:rsidR="00787F49" w:rsidRPr="00CE7907">
        <w:rPr>
          <w:rFonts w:ascii="Cambria" w:eastAsia="Cambria" w:hAnsi="Cambria" w:cs="Cambria"/>
          <w:noProof/>
          <w:sz w:val="20"/>
          <w:szCs w:val="20"/>
          <w:lang w:val="id-ID"/>
        </w:rPr>
        <w:t>Kampung Prenggan, Kemantren Kotagede, Kota Yogyakarta.</w:t>
      </w:r>
    </w:p>
    <w:p w14:paraId="403357CD" w14:textId="77777777" w:rsidR="006C5E73" w:rsidRDefault="006C5E73" w:rsidP="002C2B10">
      <w:pPr>
        <w:autoSpaceDE w:val="0"/>
        <w:autoSpaceDN w:val="0"/>
        <w:spacing w:after="0" w:line="240" w:lineRule="auto"/>
        <w:jc w:val="both"/>
        <w:rPr>
          <w:rFonts w:ascii="Cambria" w:eastAsia="Cambria" w:hAnsi="Cambria" w:cs="Cambria"/>
          <w:noProof/>
          <w:sz w:val="20"/>
          <w:szCs w:val="20"/>
          <w:lang w:val="id-ID"/>
        </w:rPr>
      </w:pPr>
    </w:p>
    <w:p w14:paraId="0EB4AF64" w14:textId="77777777" w:rsidR="006C5E73" w:rsidRPr="00CE7907" w:rsidRDefault="006C5E73" w:rsidP="002C2B10">
      <w:pPr>
        <w:autoSpaceDE w:val="0"/>
        <w:autoSpaceDN w:val="0"/>
        <w:spacing w:after="0" w:line="240" w:lineRule="auto"/>
        <w:jc w:val="both"/>
        <w:rPr>
          <w:rFonts w:ascii="Arial" w:eastAsia="Batang" w:hAnsi="Arial" w:cs="Arial"/>
          <w:noProof/>
          <w:sz w:val="18"/>
          <w:szCs w:val="18"/>
          <w:lang w:val="id-ID" w:eastAsia="ko-KR"/>
        </w:rPr>
      </w:pPr>
    </w:p>
    <w:p w14:paraId="62525D2E" w14:textId="77777777" w:rsidR="007D4424" w:rsidRPr="00CE7907" w:rsidRDefault="00000000" w:rsidP="002C2B10">
      <w:pPr>
        <w:spacing w:after="240" w:line="240" w:lineRule="auto"/>
        <w:jc w:val="both"/>
        <w:rPr>
          <w:rFonts w:ascii="Cambria" w:eastAsia="Cambria" w:hAnsi="Cambria" w:cs="Cambria"/>
          <w:b/>
          <w:noProof/>
          <w:lang w:val="id-ID"/>
        </w:rPr>
      </w:pPr>
      <w:r w:rsidRPr="00CE7907">
        <w:rPr>
          <w:rFonts w:ascii="Cambria" w:eastAsia="Cambria" w:hAnsi="Cambria" w:cs="Cambria"/>
          <w:b/>
          <w:noProof/>
          <w:lang w:val="id-ID"/>
        </w:rPr>
        <w:t>DAFTAR PUSTAKA</w:t>
      </w:r>
    </w:p>
    <w:p w14:paraId="4DBB60C6" w14:textId="77777777" w:rsidR="00D32F21" w:rsidRDefault="00D32F21" w:rsidP="00D32F21">
      <w:pPr>
        <w:spacing w:after="240" w:line="240" w:lineRule="auto"/>
        <w:ind w:left="426" w:hanging="426"/>
        <w:jc w:val="both"/>
        <w:rPr>
          <w:rFonts w:ascii="Cambria" w:eastAsia="Cambria" w:hAnsi="Cambria" w:cs="Cambria"/>
          <w:noProof/>
          <w:sz w:val="20"/>
          <w:szCs w:val="20"/>
          <w:lang w:val="id-ID"/>
        </w:rPr>
      </w:pPr>
      <w:r>
        <w:rPr>
          <w:rFonts w:ascii="Cambria" w:hAnsi="Cambria"/>
          <w:bCs/>
          <w:noProof/>
          <w:sz w:val="20"/>
          <w:szCs w:val="20"/>
          <w:lang w:val="id-ID"/>
        </w:rPr>
        <w:t xml:space="preserve">[1] </w:t>
      </w:r>
      <w:r w:rsidRPr="00CE7907">
        <w:rPr>
          <w:rFonts w:ascii="Cambria" w:hAnsi="Cambria"/>
          <w:bCs/>
          <w:noProof/>
          <w:sz w:val="20"/>
          <w:szCs w:val="20"/>
          <w:lang w:val="id-ID"/>
        </w:rPr>
        <w:t>Pemerintah Propinsi Daerah Istimewa Yogyakarta. (1982). Peraturan Daerah Propinsi Daerah Istimewa Yogyakarta Nomor 6 tahun 1981 tentang Pembentukan, Pemecahan, Penyatuan dan Penghapusan Kelurahan di Propinsi Daerah Istimewa Yogyakarta.Lembaran Daerah Propinsi Daerah Istimewa Yogyakarta Nomor 21 Tahun 1982 Seri D.</w:t>
      </w:r>
    </w:p>
    <w:p w14:paraId="13D331AB" w14:textId="741736E1" w:rsidR="002C2B10" w:rsidRDefault="00D32F21" w:rsidP="00D32F21">
      <w:pPr>
        <w:spacing w:after="240" w:line="240" w:lineRule="auto"/>
        <w:ind w:left="426" w:hanging="426"/>
        <w:jc w:val="both"/>
        <w:rPr>
          <w:rFonts w:ascii="Cambria" w:eastAsia="Cambria" w:hAnsi="Cambria" w:cs="Cambria"/>
          <w:noProof/>
          <w:sz w:val="20"/>
          <w:szCs w:val="20"/>
          <w:lang w:val="id-ID"/>
        </w:rPr>
      </w:pPr>
      <w:r>
        <w:rPr>
          <w:rFonts w:ascii="Cambria" w:hAnsi="Cambria"/>
          <w:bCs/>
          <w:noProof/>
          <w:sz w:val="20"/>
          <w:szCs w:val="20"/>
          <w:lang w:val="id-ID"/>
        </w:rPr>
        <w:t xml:space="preserve">[2]    </w:t>
      </w:r>
      <w:r w:rsidR="00835AA3" w:rsidRPr="00CE7907">
        <w:rPr>
          <w:rFonts w:ascii="Cambria" w:hAnsi="Cambria"/>
          <w:bCs/>
          <w:noProof/>
          <w:sz w:val="20"/>
          <w:szCs w:val="20"/>
          <w:lang w:val="id-ID"/>
        </w:rPr>
        <w:t xml:space="preserve">Hendra, G., Agung Arif, G., Tirta, M., &amp; Eva, A. (2025). Eksperimen </w:t>
      </w:r>
      <w:r w:rsidR="00835AA3" w:rsidRPr="00CE7907">
        <w:rPr>
          <w:rFonts w:ascii="Cambria" w:hAnsi="Cambria"/>
          <w:noProof/>
          <w:sz w:val="20"/>
          <w:szCs w:val="20"/>
          <w:lang w:val="id-ID"/>
        </w:rPr>
        <w:t>Penambahan Tepung Batang Pisang pada Makanan Tradisional Kue Kipo, Kotagede, Yogyakarta. JOURNAL SYNTAX IDEA, p–ISSN: 2723-4339 e-ISSN: 2548-1398, Vol. 7, No. 11, November 2025</w:t>
      </w:r>
      <w:r w:rsidR="00835AA3" w:rsidRPr="00CE7907">
        <w:rPr>
          <w:rFonts w:ascii="Cambria" w:hAnsi="Cambria"/>
          <w:bCs/>
          <w:noProof/>
          <w:sz w:val="20"/>
          <w:szCs w:val="20"/>
          <w:lang w:val="id-ID"/>
        </w:rPr>
        <w:t xml:space="preserve"> </w:t>
      </w:r>
    </w:p>
    <w:p w14:paraId="6D8F0A0E" w14:textId="1805A5FA" w:rsidR="00405DD7" w:rsidRDefault="00405DD7" w:rsidP="00405DD7">
      <w:pPr>
        <w:spacing w:after="240" w:line="240" w:lineRule="auto"/>
        <w:ind w:left="426" w:hanging="426"/>
        <w:jc w:val="both"/>
        <w:rPr>
          <w:rFonts w:ascii="Cambria" w:eastAsia="Cambria" w:hAnsi="Cambria" w:cs="Cambria"/>
          <w:noProof/>
          <w:sz w:val="20"/>
          <w:szCs w:val="20"/>
          <w:lang w:val="id-ID"/>
        </w:rPr>
      </w:pPr>
      <w:r>
        <w:rPr>
          <w:rFonts w:ascii="Cambria" w:hAnsi="Cambria"/>
          <w:noProof/>
          <w:sz w:val="20"/>
          <w:szCs w:val="20"/>
          <w:lang w:val="id-ID"/>
        </w:rPr>
        <w:t xml:space="preserve">[3] </w:t>
      </w:r>
      <w:r w:rsidRPr="00CE7907">
        <w:rPr>
          <w:rFonts w:ascii="Cambria" w:hAnsi="Cambria"/>
          <w:noProof/>
          <w:sz w:val="20"/>
          <w:szCs w:val="20"/>
          <w:lang w:val="id-ID"/>
        </w:rPr>
        <w:t>Wenang, A., Muhammad Zainuddin, L., Hartono, Daniel Sutopo, P., &amp; Ahmad Prasetya, D., (2017). Ketahanan Kawasan Wisata Berbasis Masyarakat Dalam Penguatan Ekonomi Lokal Dan Pelestarian Sumberdaya Kebudayaan Kawasan Kotagede Yogyakarta. JURNAL KETAHANAN NASIONAL, Vol.23, No.2, Agustus 2017, Hal 238-260, DOI:http://dx.doi.org/10.22146/jkn.25929, ISSN:0853-9340 (Print), ISSN:2527-9688 (Online)</w:t>
      </w:r>
      <w:r>
        <w:rPr>
          <w:rFonts w:ascii="Cambria" w:hAnsi="Cambria"/>
          <w:noProof/>
          <w:sz w:val="20"/>
          <w:szCs w:val="20"/>
          <w:lang w:val="id-ID"/>
        </w:rPr>
        <w:t>.</w:t>
      </w:r>
    </w:p>
    <w:p w14:paraId="4ADD3C0E" w14:textId="2D1BFD14" w:rsidR="00405DD7" w:rsidRPr="00CE7907" w:rsidRDefault="00405DD7" w:rsidP="00405DD7">
      <w:pPr>
        <w:spacing w:after="240" w:line="240" w:lineRule="auto"/>
        <w:ind w:left="426" w:hanging="426"/>
        <w:jc w:val="both"/>
        <w:rPr>
          <w:rFonts w:ascii="Cambria" w:eastAsia="Cambria" w:hAnsi="Cambria" w:cs="Cambria"/>
          <w:noProof/>
          <w:sz w:val="20"/>
          <w:szCs w:val="20"/>
          <w:lang w:val="id-ID"/>
        </w:rPr>
      </w:pPr>
      <w:r>
        <w:rPr>
          <w:rFonts w:ascii="Cambria" w:hAnsi="Cambria"/>
          <w:noProof/>
          <w:sz w:val="20"/>
          <w:szCs w:val="20"/>
          <w:lang w:val="id-ID"/>
        </w:rPr>
        <w:t xml:space="preserve">[4]  </w:t>
      </w:r>
      <w:r w:rsidRPr="00CE7907">
        <w:rPr>
          <w:rFonts w:ascii="Cambria" w:hAnsi="Cambria"/>
          <w:noProof/>
          <w:sz w:val="20"/>
          <w:szCs w:val="20"/>
          <w:lang w:val="id-ID"/>
        </w:rPr>
        <w:t>Ulfah, N.A., Normelani, E. dan Arisanty, D. (2016). Studi Efektifitas Bank sampah sebagai Salah Satu Pendekatan dalam pengelolaan sampah Tingkat Sekolah Menengah Atas (SMA) di Banjarmasin. Jurnal Pendidikan Geografi (JPG), 3 (5),22-37</w:t>
      </w:r>
    </w:p>
    <w:p w14:paraId="0FFF7653" w14:textId="0D4AB6C4" w:rsidR="002C2B10" w:rsidRDefault="00A147B6" w:rsidP="00A147B6">
      <w:pPr>
        <w:spacing w:after="240" w:line="240" w:lineRule="auto"/>
        <w:ind w:left="426" w:hanging="426"/>
        <w:jc w:val="both"/>
        <w:rPr>
          <w:rFonts w:ascii="Cambria" w:eastAsia="Cambria" w:hAnsi="Cambria" w:cs="Cambria"/>
          <w:noProof/>
          <w:sz w:val="20"/>
          <w:szCs w:val="20"/>
          <w:lang w:val="id-ID"/>
        </w:rPr>
      </w:pPr>
      <w:r>
        <w:rPr>
          <w:rFonts w:ascii="Cambria" w:hAnsi="Cambria"/>
          <w:noProof/>
          <w:sz w:val="20"/>
          <w:szCs w:val="20"/>
          <w:lang w:val="id-ID"/>
        </w:rPr>
        <w:t xml:space="preserve">[5]   </w:t>
      </w:r>
      <w:r w:rsidR="00835AA3" w:rsidRPr="00CE7907">
        <w:rPr>
          <w:rFonts w:ascii="Cambria" w:hAnsi="Cambria"/>
          <w:noProof/>
          <w:sz w:val="20"/>
          <w:szCs w:val="20"/>
          <w:lang w:val="id-ID"/>
        </w:rPr>
        <w:t>Herdiana, D., Heriyana, R., &amp; Suhaerawan, R. (2019) dalam Agus Taufiq (2023). Pengembangan Wisata di Kelurahan Giriasih Melalui Pengabdian Masyarakat Secara Berkelanjutan, Prosiding Seminar Hasil Penelitian dan Pengabdian Masyarakat UII, e-ISSN: 2963-2277</w:t>
      </w:r>
    </w:p>
    <w:p w14:paraId="4F9C90A9" w14:textId="77777777" w:rsidR="007D4424" w:rsidRPr="00CE7907" w:rsidRDefault="007D4424">
      <w:pPr>
        <w:spacing w:after="240" w:line="240" w:lineRule="auto"/>
        <w:ind w:left="567" w:hanging="501"/>
        <w:jc w:val="both"/>
        <w:rPr>
          <w:rFonts w:ascii="Cambria" w:eastAsia="Cambria" w:hAnsi="Cambria" w:cs="Cambria"/>
          <w:noProof/>
          <w:sz w:val="18"/>
          <w:szCs w:val="18"/>
          <w:lang w:val="id-ID"/>
        </w:rPr>
      </w:pPr>
    </w:p>
    <w:sectPr w:rsidR="007D4424" w:rsidRPr="00CE7907" w:rsidSect="002C2B10">
      <w:pgSz w:w="11906" w:h="16838"/>
      <w:pgMar w:top="1418" w:right="1418" w:bottom="1134" w:left="1418" w:header="850" w:footer="850" w:gutter="0"/>
      <w:cols w:num="2" w:space="720" w:equalWidth="0">
        <w:col w:w="4181" w:space="708"/>
        <w:col w:w="4181"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EA5D7" w14:textId="77777777" w:rsidR="00F87B6F" w:rsidRDefault="00F87B6F">
      <w:pPr>
        <w:spacing w:after="0" w:line="240" w:lineRule="auto"/>
      </w:pPr>
      <w:r>
        <w:separator/>
      </w:r>
    </w:p>
  </w:endnote>
  <w:endnote w:type="continuationSeparator" w:id="0">
    <w:p w14:paraId="666A31FC" w14:textId="77777777" w:rsidR="00F87B6F" w:rsidRDefault="00F87B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62A0D606-EB9C-4167-83A9-418DC1C02FA7}"/>
    <w:embedBold r:id="rId2" w:fontKey="{5360F228-9091-42B7-8487-6DABA8B4E70A}"/>
    <w:embedItalic r:id="rId3" w:fontKey="{4667B256-B9B0-47FE-8B60-56839C79B202}"/>
    <w:embedBoldItalic r:id="rId4" w:fontKey="{6097674F-BB3D-4974-9991-1D61B2CBD777}"/>
  </w:font>
  <w:font w:name="Noto Sans Symbols">
    <w:altName w:val="Calibri"/>
    <w:charset w:val="00"/>
    <w:family w:val="auto"/>
    <w:pitch w:val="default"/>
    <w:embedRegular r:id="rId5" w:fontKey="{65C5CB2D-ABB9-4912-9DB4-B374E7140A17}"/>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6" w:fontKey="{36D8E651-ECA4-46D5-900D-1A3C33715164}"/>
    <w:embedBold r:id="rId7" w:fontKey="{A6741C0C-1957-45F6-AFC4-59BEB5869A7A}"/>
    <w:embedItalic r:id="rId8" w:fontKey="{B1D7EEE6-3766-4FA5-8449-A7BB5798AA33}"/>
  </w:font>
  <w:font w:name="Georgia">
    <w:panose1 w:val="02040502050405020303"/>
    <w:charset w:val="00"/>
    <w:family w:val="roman"/>
    <w:pitch w:val="variable"/>
    <w:sig w:usb0="00000287" w:usb1="00000000" w:usb2="00000000" w:usb3="00000000" w:csb0="0000009F" w:csb1="00000000"/>
    <w:embedRegular r:id="rId9" w:fontKey="{91CED672-2F8B-4D13-A62B-7474437A9EFA}"/>
    <w:embedItalic r:id="rId10" w:fontKey="{5D156917-08D0-4C29-AF56-25127900EC97}"/>
  </w:font>
  <w:font w:name="Yu Gothic Light">
    <w:panose1 w:val="020B0300000000000000"/>
    <w:charset w:val="80"/>
    <w:family w:val="swiss"/>
    <w:pitch w:val="variable"/>
    <w:sig w:usb0="E00002FF" w:usb1="2AC7FDFF" w:usb2="00000016" w:usb3="00000000" w:csb0="0002009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11" w:fontKey="{A6E58D25-4A29-449E-803B-1FB7D9520D4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8F4E9" w14:textId="77777777" w:rsidR="007D4424" w:rsidRDefault="007D4424">
    <w:pPr>
      <w:rPr>
        <w:rFonts w:ascii="Cambria" w:eastAsia="Cambria" w:hAnsi="Cambria" w:cs="Cambri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00B8C" w14:textId="77777777" w:rsidR="00F87B6F" w:rsidRDefault="00F87B6F">
      <w:pPr>
        <w:spacing w:after="0" w:line="240" w:lineRule="auto"/>
      </w:pPr>
      <w:r>
        <w:separator/>
      </w:r>
    </w:p>
  </w:footnote>
  <w:footnote w:type="continuationSeparator" w:id="0">
    <w:p w14:paraId="43652A7B" w14:textId="77777777" w:rsidR="00F87B6F" w:rsidRDefault="00F87B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F9EF9" w14:textId="77777777" w:rsidR="007D4424" w:rsidRDefault="007D442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47D36" w14:textId="77777777" w:rsidR="007D4424" w:rsidRDefault="00000000">
    <w:pPr>
      <w:spacing w:after="0" w:line="240" w:lineRule="auto"/>
      <w:jc w:val="right"/>
      <w:rPr>
        <w:rFonts w:ascii="Cambria" w:eastAsia="Cambria" w:hAnsi="Cambria" w:cs="Cambria"/>
        <w:i/>
      </w:rPr>
    </w:pPr>
    <w:proofErr w:type="spellStart"/>
    <w:r>
      <w:rPr>
        <w:rFonts w:ascii="Cambria" w:eastAsia="Cambria" w:hAnsi="Cambria" w:cs="Cambria"/>
        <w:i/>
      </w:rPr>
      <w:t>Jurnal</w:t>
    </w:r>
    <w:proofErr w:type="spellEnd"/>
    <w:r>
      <w:rPr>
        <w:rFonts w:ascii="Cambria" w:eastAsia="Cambria" w:hAnsi="Cambria" w:cs="Cambria"/>
        <w:i/>
      </w:rPr>
      <w:t xml:space="preserve"> </w:t>
    </w:r>
    <w:proofErr w:type="spellStart"/>
    <w:r>
      <w:rPr>
        <w:rFonts w:ascii="Cambria" w:eastAsia="Cambria" w:hAnsi="Cambria" w:cs="Cambria"/>
        <w:i/>
      </w:rPr>
      <w:t>Inovasi</w:t>
    </w:r>
    <w:proofErr w:type="spellEnd"/>
    <w:r>
      <w:rPr>
        <w:rFonts w:ascii="Cambria" w:eastAsia="Cambria" w:hAnsi="Cambria" w:cs="Cambria"/>
        <w:i/>
      </w:rPr>
      <w:t xml:space="preserve"> Konstruksi, Vol. xx </w:t>
    </w:r>
    <w:proofErr w:type="spellStart"/>
    <w:r>
      <w:rPr>
        <w:rFonts w:ascii="Cambria" w:eastAsia="Cambria" w:hAnsi="Cambria" w:cs="Cambria"/>
        <w:i/>
      </w:rPr>
      <w:t>Nomor</w:t>
    </w:r>
    <w:proofErr w:type="spellEnd"/>
    <w:r>
      <w:rPr>
        <w:rFonts w:ascii="Cambria" w:eastAsia="Cambria" w:hAnsi="Cambria" w:cs="Cambria"/>
        <w:i/>
      </w:rPr>
      <w:t xml:space="preserve"> xx, (</w:t>
    </w:r>
    <w:proofErr w:type="spellStart"/>
    <w:r>
      <w:rPr>
        <w:rFonts w:ascii="Cambria" w:eastAsia="Cambria" w:hAnsi="Cambria" w:cs="Cambria"/>
        <w:i/>
      </w:rPr>
      <w:t>bulan</w:t>
    </w:r>
    <w:proofErr w:type="spellEnd"/>
    <w:r>
      <w:rPr>
        <w:rFonts w:ascii="Cambria" w:eastAsia="Cambria" w:hAnsi="Cambria" w:cs="Cambria"/>
        <w:i/>
      </w:rPr>
      <w:t>) (</w:t>
    </w:r>
    <w:proofErr w:type="spellStart"/>
    <w:r>
      <w:rPr>
        <w:rFonts w:ascii="Cambria" w:eastAsia="Cambria" w:hAnsi="Cambria" w:cs="Cambria"/>
        <w:i/>
      </w:rPr>
      <w:t>tahun</w:t>
    </w:r>
    <w:proofErr w:type="spellEnd"/>
    <w:r>
      <w:rPr>
        <w:rFonts w:ascii="Cambria" w:eastAsia="Cambria" w:hAnsi="Cambria" w:cs="Cambria"/>
        <w:i/>
      </w:rPr>
      <w:t>)</w:t>
    </w:r>
  </w:p>
  <w:p w14:paraId="13445849" w14:textId="77777777" w:rsidR="007D4424" w:rsidRDefault="00000000">
    <w:pPr>
      <w:spacing w:after="0" w:line="240" w:lineRule="auto"/>
      <w:jc w:val="right"/>
      <w:rPr>
        <w:rFonts w:ascii="Cambria" w:eastAsia="Cambria" w:hAnsi="Cambria" w:cs="Cambria"/>
        <w:i/>
      </w:rPr>
    </w:pPr>
    <w:r>
      <w:rPr>
        <w:rFonts w:ascii="Cambria" w:eastAsia="Cambria" w:hAnsi="Cambria" w:cs="Cambria"/>
        <w:i/>
      </w:rPr>
      <w:t xml:space="preserve">Laman </w:t>
    </w:r>
    <w:proofErr w:type="spellStart"/>
    <w:r>
      <w:rPr>
        <w:rFonts w:ascii="Cambria" w:eastAsia="Cambria" w:hAnsi="Cambria" w:cs="Cambria"/>
        <w:i/>
      </w:rPr>
      <w:t>jurnal</w:t>
    </w:r>
    <w:proofErr w:type="spellEnd"/>
    <w:r>
      <w:rPr>
        <w:rFonts w:ascii="Cambria" w:eastAsia="Cambria" w:hAnsi="Cambria" w:cs="Cambria"/>
        <w:i/>
      </w:rPr>
      <w:t xml:space="preserve">: </w:t>
    </w:r>
    <w:hyperlink r:id="rId1">
      <w:r w:rsidR="007D4424">
        <w:rPr>
          <w:rFonts w:ascii="Cambria" w:eastAsia="Cambria" w:hAnsi="Cambria" w:cs="Cambria"/>
          <w:i/>
          <w:color w:val="1155CC"/>
          <w:u w:val="single"/>
        </w:rPr>
        <w:t>https://ejournal.politeknikpu.ac.id/index.php/jik/</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E4248"/>
    <w:multiLevelType w:val="hybridMultilevel"/>
    <w:tmpl w:val="2D3CDC36"/>
    <w:lvl w:ilvl="0" w:tplc="3809001B">
      <w:start w:val="1"/>
      <w:numFmt w:val="lowerRoman"/>
      <w:lvlText w:val="%1."/>
      <w:lvlJc w:val="right"/>
      <w:pPr>
        <w:ind w:left="1506" w:hanging="360"/>
      </w:pPr>
    </w:lvl>
    <w:lvl w:ilvl="1" w:tplc="38090019" w:tentative="1">
      <w:start w:val="1"/>
      <w:numFmt w:val="lowerLetter"/>
      <w:lvlText w:val="%2."/>
      <w:lvlJc w:val="left"/>
      <w:pPr>
        <w:ind w:left="2226" w:hanging="360"/>
      </w:pPr>
    </w:lvl>
    <w:lvl w:ilvl="2" w:tplc="3809001B" w:tentative="1">
      <w:start w:val="1"/>
      <w:numFmt w:val="lowerRoman"/>
      <w:lvlText w:val="%3."/>
      <w:lvlJc w:val="right"/>
      <w:pPr>
        <w:ind w:left="2946" w:hanging="180"/>
      </w:pPr>
    </w:lvl>
    <w:lvl w:ilvl="3" w:tplc="3809000F" w:tentative="1">
      <w:start w:val="1"/>
      <w:numFmt w:val="decimal"/>
      <w:lvlText w:val="%4."/>
      <w:lvlJc w:val="left"/>
      <w:pPr>
        <w:ind w:left="3666" w:hanging="360"/>
      </w:pPr>
    </w:lvl>
    <w:lvl w:ilvl="4" w:tplc="A10271BC">
      <w:start w:val="1"/>
      <w:numFmt w:val="lowerRoman"/>
      <w:lvlText w:val="%5."/>
      <w:lvlJc w:val="left"/>
      <w:pPr>
        <w:ind w:left="4386" w:hanging="360"/>
      </w:pPr>
      <w:rPr>
        <w:rFonts w:ascii="Cambria" w:eastAsia="Times New Roman" w:hAnsi="Cambria" w:cs="Times New Roman"/>
      </w:rPr>
    </w:lvl>
    <w:lvl w:ilvl="5" w:tplc="3809001B" w:tentative="1">
      <w:start w:val="1"/>
      <w:numFmt w:val="lowerRoman"/>
      <w:lvlText w:val="%6."/>
      <w:lvlJc w:val="right"/>
      <w:pPr>
        <w:ind w:left="5106" w:hanging="180"/>
      </w:pPr>
    </w:lvl>
    <w:lvl w:ilvl="6" w:tplc="3809000F" w:tentative="1">
      <w:start w:val="1"/>
      <w:numFmt w:val="decimal"/>
      <w:lvlText w:val="%7."/>
      <w:lvlJc w:val="left"/>
      <w:pPr>
        <w:ind w:left="5826" w:hanging="360"/>
      </w:pPr>
    </w:lvl>
    <w:lvl w:ilvl="7" w:tplc="38090019" w:tentative="1">
      <w:start w:val="1"/>
      <w:numFmt w:val="lowerLetter"/>
      <w:lvlText w:val="%8."/>
      <w:lvlJc w:val="left"/>
      <w:pPr>
        <w:ind w:left="6546" w:hanging="360"/>
      </w:pPr>
    </w:lvl>
    <w:lvl w:ilvl="8" w:tplc="3809001B" w:tentative="1">
      <w:start w:val="1"/>
      <w:numFmt w:val="lowerRoman"/>
      <w:lvlText w:val="%9."/>
      <w:lvlJc w:val="right"/>
      <w:pPr>
        <w:ind w:left="7266" w:hanging="180"/>
      </w:pPr>
    </w:lvl>
  </w:abstractNum>
  <w:abstractNum w:abstractNumId="1" w15:restartNumberingAfterBreak="0">
    <w:nsid w:val="03D416E1"/>
    <w:multiLevelType w:val="hybridMultilevel"/>
    <w:tmpl w:val="2A44D21E"/>
    <w:lvl w:ilvl="0" w:tplc="FFBA34CE">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 w15:restartNumberingAfterBreak="0">
    <w:nsid w:val="05912EDF"/>
    <w:multiLevelType w:val="hybridMultilevel"/>
    <w:tmpl w:val="166A2810"/>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5936CC2A">
      <w:start w:val="1"/>
      <w:numFmt w:val="lowerRoman"/>
      <w:lvlText w:val="%5."/>
      <w:lvlJc w:val="left"/>
      <w:pPr>
        <w:ind w:left="3600" w:hanging="360"/>
      </w:pPr>
      <w:rPr>
        <w:rFonts w:ascii="Cambria" w:eastAsia="Times New Roman" w:hAnsi="Cambria" w:cs="Times New Roman"/>
      </w:r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6884E26"/>
    <w:multiLevelType w:val="multilevel"/>
    <w:tmpl w:val="32240E42"/>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Roman"/>
      <w:lvlText w:val="%5."/>
      <w:lvlJc w:val="left"/>
      <w:pPr>
        <w:ind w:left="3600" w:hanging="360"/>
      </w:pPr>
      <w:rPr>
        <w:rFonts w:ascii="Cambria" w:eastAsia="Times New Roman" w:hAnsi="Cambria" w:cs="Times New Roman"/>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BBA0CBC"/>
    <w:multiLevelType w:val="hybridMultilevel"/>
    <w:tmpl w:val="8BAA7CB8"/>
    <w:lvl w:ilvl="0" w:tplc="2D9E53EA">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 w15:restartNumberingAfterBreak="0">
    <w:nsid w:val="178E5940"/>
    <w:multiLevelType w:val="hybridMultilevel"/>
    <w:tmpl w:val="33C202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131972"/>
    <w:multiLevelType w:val="multilevel"/>
    <w:tmpl w:val="F75652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FF93C5F"/>
    <w:multiLevelType w:val="hybridMultilevel"/>
    <w:tmpl w:val="56D0C31C"/>
    <w:lvl w:ilvl="0" w:tplc="9F6A14FC">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 w15:restartNumberingAfterBreak="0">
    <w:nsid w:val="277F68C1"/>
    <w:multiLevelType w:val="multilevel"/>
    <w:tmpl w:val="1B168F66"/>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9" w15:restartNumberingAfterBreak="0">
    <w:nsid w:val="39FA6C58"/>
    <w:multiLevelType w:val="multilevel"/>
    <w:tmpl w:val="215AE374"/>
    <w:lvl w:ilvl="0">
      <w:start w:val="1"/>
      <w:numFmt w:val="lowerLetter"/>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6ACB3309"/>
    <w:multiLevelType w:val="multilevel"/>
    <w:tmpl w:val="572EEF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0012374"/>
    <w:multiLevelType w:val="multilevel"/>
    <w:tmpl w:val="8034F060"/>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2" w15:restartNumberingAfterBreak="0">
    <w:nsid w:val="764224FF"/>
    <w:multiLevelType w:val="multilevel"/>
    <w:tmpl w:val="F1CE2906"/>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num w:numId="1" w16cid:durableId="2077245026">
    <w:abstractNumId w:val="6"/>
  </w:num>
  <w:num w:numId="2" w16cid:durableId="85611952">
    <w:abstractNumId w:val="5"/>
  </w:num>
  <w:num w:numId="3" w16cid:durableId="2001420360">
    <w:abstractNumId w:val="4"/>
  </w:num>
  <w:num w:numId="4" w16cid:durableId="116292511">
    <w:abstractNumId w:val="1"/>
  </w:num>
  <w:num w:numId="5" w16cid:durableId="1043599028">
    <w:abstractNumId w:val="7"/>
  </w:num>
  <w:num w:numId="6" w16cid:durableId="606162162">
    <w:abstractNumId w:val="12"/>
  </w:num>
  <w:num w:numId="7" w16cid:durableId="189344749">
    <w:abstractNumId w:val="11"/>
  </w:num>
  <w:num w:numId="8" w16cid:durableId="826674241">
    <w:abstractNumId w:val="8"/>
  </w:num>
  <w:num w:numId="9" w16cid:durableId="2098360766">
    <w:abstractNumId w:val="10"/>
  </w:num>
  <w:num w:numId="10" w16cid:durableId="1044141833">
    <w:abstractNumId w:val="9"/>
  </w:num>
  <w:num w:numId="11" w16cid:durableId="806513430">
    <w:abstractNumId w:val="2"/>
  </w:num>
  <w:num w:numId="12" w16cid:durableId="1434938706">
    <w:abstractNumId w:val="3"/>
  </w:num>
  <w:num w:numId="13" w16cid:durableId="37437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4424"/>
    <w:rsid w:val="00052E0B"/>
    <w:rsid w:val="00061FBE"/>
    <w:rsid w:val="00064F77"/>
    <w:rsid w:val="000A3FCB"/>
    <w:rsid w:val="000D14D5"/>
    <w:rsid w:val="000E0F29"/>
    <w:rsid w:val="00112557"/>
    <w:rsid w:val="00117C92"/>
    <w:rsid w:val="001203CA"/>
    <w:rsid w:val="001340E9"/>
    <w:rsid w:val="00175250"/>
    <w:rsid w:val="001810C9"/>
    <w:rsid w:val="001B18DF"/>
    <w:rsid w:val="0022329B"/>
    <w:rsid w:val="002C2B10"/>
    <w:rsid w:val="002E0D90"/>
    <w:rsid w:val="00304864"/>
    <w:rsid w:val="0039626D"/>
    <w:rsid w:val="003B05E6"/>
    <w:rsid w:val="003C244B"/>
    <w:rsid w:val="003F4609"/>
    <w:rsid w:val="00405DD7"/>
    <w:rsid w:val="0044501D"/>
    <w:rsid w:val="004C3759"/>
    <w:rsid w:val="004D4334"/>
    <w:rsid w:val="005110DB"/>
    <w:rsid w:val="00514356"/>
    <w:rsid w:val="00541313"/>
    <w:rsid w:val="0054260E"/>
    <w:rsid w:val="0056354A"/>
    <w:rsid w:val="005A052C"/>
    <w:rsid w:val="005B2C08"/>
    <w:rsid w:val="00675CD7"/>
    <w:rsid w:val="006856D3"/>
    <w:rsid w:val="006B1EB1"/>
    <w:rsid w:val="006B4240"/>
    <w:rsid w:val="006C5E73"/>
    <w:rsid w:val="0073439D"/>
    <w:rsid w:val="007462A2"/>
    <w:rsid w:val="00761A4C"/>
    <w:rsid w:val="00787F49"/>
    <w:rsid w:val="007D4424"/>
    <w:rsid w:val="00814762"/>
    <w:rsid w:val="00835AA3"/>
    <w:rsid w:val="00904BE4"/>
    <w:rsid w:val="009513F6"/>
    <w:rsid w:val="00A147B6"/>
    <w:rsid w:val="00AC70BD"/>
    <w:rsid w:val="00B32338"/>
    <w:rsid w:val="00B731B4"/>
    <w:rsid w:val="00B8285C"/>
    <w:rsid w:val="00BA1D2B"/>
    <w:rsid w:val="00C0788C"/>
    <w:rsid w:val="00C43AA7"/>
    <w:rsid w:val="00C755D8"/>
    <w:rsid w:val="00CA5FE0"/>
    <w:rsid w:val="00CE7907"/>
    <w:rsid w:val="00D15A75"/>
    <w:rsid w:val="00D258BB"/>
    <w:rsid w:val="00D32F21"/>
    <w:rsid w:val="00D36DF9"/>
    <w:rsid w:val="00EB3F14"/>
    <w:rsid w:val="00EF5432"/>
    <w:rsid w:val="00EF7EB0"/>
    <w:rsid w:val="00F26E5B"/>
    <w:rsid w:val="00F87B6F"/>
    <w:rsid w:val="00FB4EB3"/>
    <w:rsid w:val="00FC307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E2931"/>
  <w15:docId w15:val="{A0AA6E38-C5F1-47FF-9AA8-A691AFD70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C73FFE"/>
    <w:rPr>
      <w:color w:val="0563C1" w:themeColor="hyperlink"/>
      <w:u w:val="single"/>
    </w:rPr>
  </w:style>
  <w:style w:type="character" w:styleId="UnresolvedMention">
    <w:name w:val="Unresolved Mention"/>
    <w:basedOn w:val="DefaultParagraphFont"/>
    <w:uiPriority w:val="99"/>
    <w:semiHidden/>
    <w:unhideWhenUsed/>
    <w:rsid w:val="00C73FFE"/>
    <w:rPr>
      <w:color w:val="605E5C"/>
      <w:shd w:val="clear" w:color="auto" w:fill="E1DFDD"/>
    </w:rPr>
  </w:style>
  <w:style w:type="paragraph" w:styleId="Header">
    <w:name w:val="header"/>
    <w:basedOn w:val="Normal"/>
    <w:link w:val="HeaderChar"/>
    <w:uiPriority w:val="99"/>
    <w:unhideWhenUsed/>
    <w:rsid w:val="009A3B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3B45"/>
  </w:style>
  <w:style w:type="paragraph" w:styleId="Footer">
    <w:name w:val="footer"/>
    <w:basedOn w:val="Normal"/>
    <w:link w:val="FooterChar"/>
    <w:uiPriority w:val="99"/>
    <w:unhideWhenUsed/>
    <w:rsid w:val="009A3B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3B45"/>
  </w:style>
  <w:style w:type="paragraph" w:styleId="ListParagraph">
    <w:name w:val="List Paragraph"/>
    <w:basedOn w:val="Normal"/>
    <w:link w:val="ListParagraphChar"/>
    <w:uiPriority w:val="34"/>
    <w:qFormat/>
    <w:rsid w:val="00987A4E"/>
    <w:pPr>
      <w:ind w:left="720"/>
      <w:contextualSpacing/>
    </w:pPr>
  </w:style>
  <w:style w:type="paragraph" w:customStyle="1" w:styleId="A5tabel1">
    <w:name w:val="A5 tabel1"/>
    <w:basedOn w:val="Normal"/>
    <w:link w:val="A5tabel1Char"/>
    <w:qFormat/>
    <w:rsid w:val="00DA3AA9"/>
    <w:pPr>
      <w:spacing w:before="240" w:after="60" w:line="240" w:lineRule="auto"/>
      <w:jc w:val="center"/>
    </w:pPr>
    <w:rPr>
      <w:rFonts w:ascii="Cambria" w:eastAsia="Times New Roman" w:hAnsi="Cambria"/>
      <w:sz w:val="20"/>
      <w:szCs w:val="20"/>
      <w:lang w:val="id-ID"/>
    </w:rPr>
  </w:style>
  <w:style w:type="character" w:customStyle="1" w:styleId="A5tabel1Char">
    <w:name w:val="A5 tabel1 Char"/>
    <w:basedOn w:val="DefaultParagraphFont"/>
    <w:link w:val="A5tabel1"/>
    <w:rsid w:val="00DA3AA9"/>
    <w:rPr>
      <w:rFonts w:ascii="Cambria" w:eastAsia="Times New Roman" w:hAnsi="Cambria" w:cs="Calibri"/>
      <w:sz w:val="20"/>
      <w:szCs w:val="20"/>
      <w:lang w:val="id-ID"/>
    </w:rPr>
  </w:style>
  <w:style w:type="paragraph" w:customStyle="1" w:styleId="A5tabelIsi">
    <w:name w:val="A5 tabel Isi"/>
    <w:basedOn w:val="Normal"/>
    <w:qFormat/>
    <w:rsid w:val="00DA3AA9"/>
    <w:pPr>
      <w:spacing w:after="0" w:line="240" w:lineRule="auto"/>
      <w:jc w:val="center"/>
    </w:pPr>
    <w:rPr>
      <w:rFonts w:cstheme="minorHAnsi"/>
      <w:spacing w:val="-2"/>
      <w:sz w:val="18"/>
      <w:szCs w:val="18"/>
      <w:lang w:val="id-ID"/>
    </w:rPr>
  </w:style>
  <w:style w:type="table" w:styleId="TableGrid">
    <w:name w:val="Table Grid"/>
    <w:basedOn w:val="TableNormal"/>
    <w:uiPriority w:val="39"/>
    <w:rsid w:val="00DA3AA9"/>
    <w:pPr>
      <w:spacing w:after="0" w:line="240" w:lineRule="auto"/>
    </w:pPr>
    <w:rPr>
      <w:rFonts w:eastAsia="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aption">
    <w:name w:val="caption"/>
    <w:aliases w:val="Sumber"/>
    <w:basedOn w:val="Normal"/>
    <w:next w:val="Normal"/>
    <w:uiPriority w:val="35"/>
    <w:qFormat/>
    <w:rsid w:val="00DA3AA9"/>
    <w:pPr>
      <w:spacing w:before="120" w:after="0" w:line="240" w:lineRule="auto"/>
      <w:jc w:val="center"/>
    </w:pPr>
    <w:rPr>
      <w:rFonts w:ascii="Cambria" w:hAnsi="Cambria"/>
      <w:i/>
      <w:iCs/>
      <w:sz w:val="18"/>
      <w:szCs w:val="18"/>
      <w:lang w:val="id-ID"/>
    </w:rPr>
  </w:style>
  <w:style w:type="paragraph" w:customStyle="1" w:styleId="A4CaptionGambar">
    <w:name w:val="A4 Caption Gambar"/>
    <w:basedOn w:val="Normal"/>
    <w:next w:val="Normal"/>
    <w:link w:val="A4CaptionGambarChar"/>
    <w:qFormat/>
    <w:rsid w:val="00DA3AA9"/>
    <w:pPr>
      <w:spacing w:after="0" w:line="240" w:lineRule="auto"/>
      <w:jc w:val="center"/>
    </w:pPr>
    <w:rPr>
      <w:rFonts w:ascii="Cambria" w:hAnsi="Cambria" w:cs="Times New Roman"/>
      <w:b/>
      <w:sz w:val="20"/>
      <w:lang w:val="en-US"/>
    </w:rPr>
  </w:style>
  <w:style w:type="character" w:customStyle="1" w:styleId="A4CaptionGambarChar">
    <w:name w:val="A4 Caption Gambar Char"/>
    <w:basedOn w:val="DefaultParagraphFont"/>
    <w:link w:val="A4CaptionGambar"/>
    <w:rsid w:val="00DA3AA9"/>
    <w:rPr>
      <w:rFonts w:ascii="Cambria" w:eastAsia="Calibri" w:hAnsi="Cambria" w:cs="Times New Roman"/>
      <w:b/>
      <w:sz w:val="20"/>
      <w:lang w:val="en-US"/>
    </w:rPr>
  </w:style>
  <w:style w:type="paragraph" w:customStyle="1" w:styleId="A7Rumus">
    <w:name w:val="A7 Rumus"/>
    <w:basedOn w:val="Normal"/>
    <w:qFormat/>
    <w:rsid w:val="00ED0832"/>
    <w:pPr>
      <w:tabs>
        <w:tab w:val="right" w:leader="dot" w:pos="4393"/>
      </w:tabs>
      <w:spacing w:before="240" w:after="240" w:line="240" w:lineRule="auto"/>
      <w:jc w:val="both"/>
    </w:pPr>
    <w:rPr>
      <w:rFonts w:ascii="Cambria" w:eastAsiaTheme="minorEastAsia" w:hAnsi="Cambria" w:cs="Times New Roman"/>
      <w:iCs/>
      <w:sz w:val="20"/>
      <w:szCs w:val="20"/>
      <w:lang w:val="id-I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sz w:val="20"/>
      <w:szCs w:val="20"/>
    </w:rPr>
    <w:tblPr>
      <w:tblStyleRowBandSize w:val="1"/>
      <w:tblStyleColBandSize w:val="1"/>
    </w:tblPr>
  </w:style>
  <w:style w:type="character" w:customStyle="1" w:styleId="ListParagraphChar">
    <w:name w:val="List Paragraph Char"/>
    <w:basedOn w:val="DefaultParagraphFont"/>
    <w:link w:val="ListParagraph"/>
    <w:uiPriority w:val="34"/>
    <w:locked/>
    <w:rsid w:val="005A052C"/>
  </w:style>
  <w:style w:type="character" w:styleId="Emphasis">
    <w:name w:val="Emphasis"/>
    <w:basedOn w:val="DefaultParagraphFont"/>
    <w:uiPriority w:val="20"/>
    <w:qFormat/>
    <w:rsid w:val="00B731B4"/>
    <w:rPr>
      <w:i/>
      <w:iCs/>
    </w:rPr>
  </w:style>
  <w:style w:type="paragraph" w:customStyle="1" w:styleId="cvgsua">
    <w:name w:val="cvgsua"/>
    <w:basedOn w:val="Normal"/>
    <w:rsid w:val="00B731B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gcmg">
    <w:name w:val="a_gcmg"/>
    <w:basedOn w:val="DefaultParagraphFont"/>
    <w:rsid w:val="00B731B4"/>
  </w:style>
  <w:style w:type="paragraph" w:styleId="NormalWeb">
    <w:name w:val="Normal (Web)"/>
    <w:basedOn w:val="Normal"/>
    <w:uiPriority w:val="99"/>
    <w:semiHidden/>
    <w:unhideWhenUsed/>
    <w:rsid w:val="00064F7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lamat@email.com" TargetMode="External"/><Relationship Id="rId13" Type="http://schemas.openxmlformats.org/officeDocument/2006/relationships/image" Target="media/image2.jpeg"/><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hyperlink" Target="https://ejournal.politeknikpu.ac.id/index.php/j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xEkM2OPeFqspRYZFIO6Z5TCAdw==">CgMxLjA4AHIhMTlIaEFKUVlnR2tpMXJNVUZjM2JPdUdKZFJNSEx4VnFF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8</Pages>
  <Words>3481</Words>
  <Characters>19842</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tkbgp</dc:creator>
  <cp:lastModifiedBy>Lenovo</cp:lastModifiedBy>
  <cp:revision>56</cp:revision>
  <cp:lastPrinted>2026-05-17T08:17:00Z</cp:lastPrinted>
  <dcterms:created xsi:type="dcterms:W3CDTF">2026-05-14T06:25:00Z</dcterms:created>
  <dcterms:modified xsi:type="dcterms:W3CDTF">2026-05-17T08:25:00Z</dcterms:modified>
</cp:coreProperties>
</file>